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53E31" w14:textId="74CA1552" w:rsidR="00587E6C" w:rsidRPr="00FE610A" w:rsidRDefault="00587E6C" w:rsidP="00587E6C">
      <w:pPr>
        <w:spacing w:line="276" w:lineRule="auto"/>
        <w:jc w:val="center"/>
        <w:rPr>
          <w:color w:val="000000"/>
          <w:lang w:val="pt-BR"/>
        </w:rPr>
      </w:pPr>
    </w:p>
    <w:p w14:paraId="78BB59F3" w14:textId="77777777" w:rsidR="00971013" w:rsidRPr="00FE610A" w:rsidRDefault="00971013" w:rsidP="00971013">
      <w:pPr>
        <w:spacing w:line="276" w:lineRule="auto"/>
        <w:jc w:val="center"/>
        <w:rPr>
          <w:color w:val="000000"/>
          <w:lang w:val="pt-BR"/>
        </w:rPr>
      </w:pPr>
      <w:r w:rsidRPr="00FE610A">
        <w:rPr>
          <w:noProof/>
          <w:color w:val="000000"/>
          <w:lang w:val="en-GB" w:eastAsia="zh-CN"/>
        </w:rPr>
        <w:drawing>
          <wp:inline distT="0" distB="0" distL="0" distR="0" wp14:anchorId="4420676D" wp14:editId="2A2CABE6">
            <wp:extent cx="755374" cy="755374"/>
            <wp:effectExtent l="0" t="0" r="6985" b="6985"/>
            <wp:docPr id="31025450" name="Imagem 1" descr="C:\Users\sarmento\AppData\Local\Temp\IMG-201909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sarmento\AppData\Local\Temp\IMG-20190908-WA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551" cy="76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B849" w14:textId="77777777" w:rsidR="00971013" w:rsidRPr="00FE610A" w:rsidRDefault="00971013" w:rsidP="00971013">
      <w:pPr>
        <w:pStyle w:val="NoSpacing1"/>
        <w:spacing w:line="276" w:lineRule="auto"/>
        <w:jc w:val="center"/>
        <w:rPr>
          <w:b/>
          <w:color w:val="000000"/>
          <w:lang w:val="pt-BR"/>
        </w:rPr>
      </w:pPr>
      <w:r w:rsidRPr="00FE610A">
        <w:rPr>
          <w:b/>
          <w:color w:val="000000"/>
          <w:lang w:val="pt-BR"/>
        </w:rPr>
        <w:t xml:space="preserve">Universidade </w:t>
      </w:r>
      <w:proofErr w:type="spellStart"/>
      <w:r w:rsidRPr="00FE610A">
        <w:rPr>
          <w:b/>
          <w:color w:val="000000"/>
          <w:lang w:val="pt-BR"/>
        </w:rPr>
        <w:t>Rovuma</w:t>
      </w:r>
      <w:proofErr w:type="spellEnd"/>
    </w:p>
    <w:p w14:paraId="5388AFD8" w14:textId="0F45791D" w:rsidR="00971013" w:rsidRPr="00FE610A" w:rsidRDefault="00971013" w:rsidP="00971013">
      <w:pPr>
        <w:pStyle w:val="NoSpacing1"/>
        <w:tabs>
          <w:tab w:val="left" w:pos="765"/>
          <w:tab w:val="center" w:pos="4252"/>
        </w:tabs>
        <w:spacing w:line="276" w:lineRule="auto"/>
        <w:rPr>
          <w:b/>
          <w:color w:val="000000"/>
          <w:lang w:val="pt-BR"/>
        </w:rPr>
      </w:pPr>
      <w:r>
        <w:rPr>
          <w:b/>
          <w:color w:val="000000"/>
          <w:lang w:val="pt-BR"/>
        </w:rPr>
        <w:tab/>
      </w:r>
      <w:r>
        <w:rPr>
          <w:b/>
          <w:color w:val="000000"/>
          <w:lang w:val="pt-BR"/>
        </w:rPr>
        <w:tab/>
      </w:r>
      <w:r w:rsidRPr="00FE610A">
        <w:rPr>
          <w:b/>
          <w:color w:val="000000"/>
          <w:lang w:val="pt-BR"/>
        </w:rPr>
        <w:t>Faculdade de Engenharia</w:t>
      </w:r>
    </w:p>
    <w:p w14:paraId="3DCEDDD1" w14:textId="77777777" w:rsidR="00971013" w:rsidRPr="00FE610A" w:rsidRDefault="00971013" w:rsidP="00971013">
      <w:pPr>
        <w:pStyle w:val="NoSpacing1"/>
        <w:spacing w:line="276" w:lineRule="auto"/>
        <w:jc w:val="center"/>
        <w:rPr>
          <w:b/>
          <w:color w:val="000000"/>
          <w:lang w:val="pt-BR"/>
        </w:rPr>
      </w:pPr>
      <w:r w:rsidRPr="00FE610A">
        <w:rPr>
          <w:b/>
          <w:color w:val="000000"/>
          <w:lang w:val="pt-BR"/>
        </w:rPr>
        <w:t>Curso de Licenciatura em Engenharia Eléctrica</w:t>
      </w:r>
    </w:p>
    <w:p w14:paraId="66A36D56" w14:textId="77777777" w:rsidR="00A56AE6" w:rsidRPr="00FE610A" w:rsidRDefault="00A56AE6" w:rsidP="00587E6C">
      <w:pPr>
        <w:spacing w:line="276" w:lineRule="auto"/>
        <w:rPr>
          <w:color w:val="000000"/>
          <w:lang w:val="pt-BR"/>
        </w:rPr>
      </w:pPr>
    </w:p>
    <w:p w14:paraId="56EACDAB" w14:textId="3A0E092D" w:rsidR="00A56AE6" w:rsidRPr="00FE610A" w:rsidRDefault="00A56AE6" w:rsidP="00A56AE6">
      <w:pPr>
        <w:spacing w:line="276" w:lineRule="auto"/>
        <w:jc w:val="center"/>
        <w:rPr>
          <w:b/>
          <w:bCs/>
          <w:color w:val="000000"/>
          <w:lang w:val="pt-BR"/>
        </w:rPr>
      </w:pPr>
      <w:r w:rsidRPr="00FE610A">
        <w:rPr>
          <w:b/>
          <w:bCs/>
          <w:color w:val="000000"/>
          <w:lang w:val="pt-BR"/>
        </w:rPr>
        <w:t>PLANO TEMÁTICO</w:t>
      </w:r>
    </w:p>
    <w:p w14:paraId="4D389657" w14:textId="2884DF56" w:rsidR="00587E6C" w:rsidRPr="00FE610A" w:rsidRDefault="00587E6C" w:rsidP="00587E6C">
      <w:pPr>
        <w:spacing w:line="276" w:lineRule="auto"/>
        <w:rPr>
          <w:rFonts w:eastAsia="Times New Roman"/>
          <w:b/>
          <w:bCs/>
          <w:color w:val="000000"/>
          <w:lang w:val="pt-BR"/>
        </w:rPr>
      </w:pPr>
      <w:r w:rsidRPr="00FE610A">
        <w:rPr>
          <w:color w:val="000000"/>
          <w:lang w:val="pt-BR"/>
        </w:rPr>
        <w:t xml:space="preserve">Disciplina – </w:t>
      </w:r>
      <w:r w:rsidR="0055313D">
        <w:rPr>
          <w:rFonts w:eastAsia="Times New Roman"/>
          <w:b/>
          <w:bCs/>
          <w:color w:val="000000"/>
          <w:lang w:val="pt-BR"/>
        </w:rPr>
        <w:t>Luminot</w:t>
      </w:r>
      <w:r w:rsidR="00971013">
        <w:rPr>
          <w:rFonts w:eastAsia="Times New Roman"/>
          <w:b/>
          <w:bCs/>
          <w:color w:val="000000"/>
          <w:lang w:val="pt-BR"/>
        </w:rPr>
        <w:t>e</w:t>
      </w:r>
      <w:r w:rsidR="0055313D">
        <w:rPr>
          <w:rFonts w:eastAsia="Times New Roman"/>
          <w:b/>
          <w:bCs/>
          <w:color w:val="000000"/>
          <w:lang w:val="pt-BR"/>
        </w:rPr>
        <w:t>cnia</w:t>
      </w:r>
    </w:p>
    <w:p w14:paraId="0EEC5E13" w14:textId="77777777" w:rsidR="00587E6C" w:rsidRPr="00FE610A" w:rsidRDefault="00587E6C" w:rsidP="00587E6C">
      <w:pPr>
        <w:spacing w:line="276" w:lineRule="auto"/>
        <w:rPr>
          <w:bCs/>
          <w:color w:val="000000"/>
          <w:lang w:val="pt-BR"/>
        </w:rPr>
      </w:pPr>
    </w:p>
    <w:tbl>
      <w:tblPr>
        <w:tblW w:w="9845" w:type="dxa"/>
        <w:tblLook w:val="04A0" w:firstRow="1" w:lastRow="0" w:firstColumn="1" w:lastColumn="0" w:noHBand="0" w:noVBand="1"/>
      </w:tblPr>
      <w:tblGrid>
        <w:gridCol w:w="3402"/>
        <w:gridCol w:w="6443"/>
      </w:tblGrid>
      <w:tr w:rsidR="00587E6C" w:rsidRPr="00FE610A" w14:paraId="617819B3" w14:textId="77777777" w:rsidTr="00971013">
        <w:tc>
          <w:tcPr>
            <w:tcW w:w="3402" w:type="dxa"/>
          </w:tcPr>
          <w:p w14:paraId="1CE1C9E8" w14:textId="03E94B80" w:rsidR="00587E6C" w:rsidRPr="00FE610A" w:rsidRDefault="00587E6C" w:rsidP="00912F67">
            <w:pPr>
              <w:spacing w:line="276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FE610A">
              <w:rPr>
                <w:rFonts w:eastAsia="Times New Roman"/>
                <w:color w:val="000000"/>
                <w:lang w:val="pt-BR"/>
              </w:rPr>
              <w:t>Código</w:t>
            </w:r>
            <w:r w:rsidR="00971013">
              <w:rPr>
                <w:rFonts w:eastAsia="Times New Roman"/>
                <w:color w:val="000000"/>
                <w:lang w:val="pt-BR"/>
              </w:rPr>
              <w:t>:</w:t>
            </w:r>
            <w:r w:rsidR="00971013" w:rsidRPr="005F2864">
              <w:rPr>
                <w:rFonts w:eastAsia="Times New Roman"/>
                <w:color w:val="000000"/>
                <w:lang w:val="pt-BR"/>
              </w:rPr>
              <w:t xml:space="preserve"> </w:t>
            </w:r>
            <w:r w:rsidR="00971013" w:rsidRPr="005F2864">
              <w:rPr>
                <w:rFonts w:eastAsia="Times New Roman"/>
                <w:color w:val="000000"/>
                <w:lang w:val="pt-BR"/>
              </w:rPr>
              <w:t>FAEDEMALEE-307-B</w:t>
            </w:r>
            <w:r w:rsidRPr="00FE610A">
              <w:rPr>
                <w:rFonts w:eastAsia="Times New Roman"/>
                <w:color w:val="000000"/>
                <w:lang w:val="pt-BR"/>
              </w:rPr>
              <w:t xml:space="preserve"> </w:t>
            </w:r>
          </w:p>
        </w:tc>
        <w:tc>
          <w:tcPr>
            <w:tcW w:w="6443" w:type="dxa"/>
          </w:tcPr>
          <w:p w14:paraId="1D0B9C4E" w14:textId="77777777" w:rsidR="00587E6C" w:rsidRPr="00FE610A" w:rsidRDefault="00587E6C" w:rsidP="00912F67">
            <w:pPr>
              <w:spacing w:line="276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FE610A">
              <w:rPr>
                <w:rFonts w:eastAsia="Times New Roman"/>
                <w:color w:val="000000"/>
                <w:lang w:val="pt-BR"/>
              </w:rPr>
              <w:t>Tipo</w:t>
            </w:r>
            <w:r w:rsidRPr="00FE610A">
              <w:rPr>
                <w:rFonts w:eastAsia="Times New Roman"/>
                <w:color w:val="000000"/>
                <w:spacing w:val="-7"/>
                <w:lang w:val="pt-BR"/>
              </w:rPr>
              <w:t xml:space="preserve"> – </w:t>
            </w:r>
            <w:r w:rsidRPr="00FE610A">
              <w:rPr>
                <w:rFonts w:eastAsia="Times New Roman"/>
                <w:b/>
                <w:bCs/>
                <w:color w:val="000000"/>
                <w:lang w:val="pt-BR"/>
              </w:rPr>
              <w:t>Especialização</w:t>
            </w:r>
          </w:p>
        </w:tc>
      </w:tr>
      <w:tr w:rsidR="00587E6C" w:rsidRPr="00FE610A" w14:paraId="05A9656F" w14:textId="77777777" w:rsidTr="00971013">
        <w:trPr>
          <w:trHeight w:val="168"/>
        </w:trPr>
        <w:tc>
          <w:tcPr>
            <w:tcW w:w="3402" w:type="dxa"/>
          </w:tcPr>
          <w:p w14:paraId="577EDF2A" w14:textId="77777777" w:rsidR="00587E6C" w:rsidRPr="00FE610A" w:rsidRDefault="00587E6C" w:rsidP="00912F67">
            <w:pPr>
              <w:spacing w:line="276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FE610A">
              <w:rPr>
                <w:rFonts w:eastAsia="Times New Roman"/>
                <w:color w:val="000000"/>
                <w:spacing w:val="-7"/>
                <w:lang w:val="pt-BR"/>
              </w:rPr>
              <w:t>Nível – 3</w:t>
            </w:r>
          </w:p>
        </w:tc>
        <w:tc>
          <w:tcPr>
            <w:tcW w:w="6443" w:type="dxa"/>
          </w:tcPr>
          <w:p w14:paraId="394420C1" w14:textId="77777777" w:rsidR="00587E6C" w:rsidRPr="00FE610A" w:rsidRDefault="00587E6C" w:rsidP="00912F67">
            <w:pPr>
              <w:spacing w:line="276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FE610A">
              <w:rPr>
                <w:rFonts w:eastAsia="Times New Roman"/>
                <w:color w:val="000000"/>
                <w:spacing w:val="-7"/>
                <w:lang w:val="pt-BR"/>
              </w:rPr>
              <w:t>Ano – 3</w:t>
            </w:r>
            <w:r w:rsidRPr="00FE610A">
              <w:rPr>
                <w:rFonts w:eastAsia="Times New Roman"/>
                <w:b/>
                <w:bCs/>
                <w:color w:val="000000"/>
                <w:spacing w:val="-7"/>
                <w:lang w:val="pt-BR"/>
              </w:rPr>
              <w:t>º</w:t>
            </w:r>
          </w:p>
        </w:tc>
      </w:tr>
      <w:tr w:rsidR="00587E6C" w:rsidRPr="00971013" w14:paraId="2B28A7F3" w14:textId="77777777" w:rsidTr="00971013">
        <w:trPr>
          <w:trHeight w:val="393"/>
        </w:trPr>
        <w:tc>
          <w:tcPr>
            <w:tcW w:w="3402" w:type="dxa"/>
          </w:tcPr>
          <w:p w14:paraId="4EA4F438" w14:textId="31CF6062" w:rsidR="00587E6C" w:rsidRPr="00FE610A" w:rsidRDefault="00587E6C" w:rsidP="00912F67">
            <w:pPr>
              <w:spacing w:line="276" w:lineRule="auto"/>
              <w:jc w:val="both"/>
              <w:rPr>
                <w:b/>
                <w:bCs/>
                <w:color w:val="000000"/>
                <w:lang w:val="pt-BR"/>
              </w:rPr>
            </w:pPr>
            <w:r w:rsidRPr="00FE610A">
              <w:rPr>
                <w:rFonts w:eastAsia="Times New Roman"/>
                <w:color w:val="000000"/>
                <w:spacing w:val="-7"/>
                <w:lang w:val="pt-BR"/>
              </w:rPr>
              <w:t xml:space="preserve">Semestre – </w:t>
            </w:r>
            <w:r w:rsidR="00455F65" w:rsidRPr="00FE610A">
              <w:rPr>
                <w:rFonts w:eastAsia="Times New Roman"/>
                <w:color w:val="000000"/>
                <w:spacing w:val="-7"/>
                <w:lang w:val="pt-BR"/>
              </w:rPr>
              <w:t>8</w:t>
            </w:r>
            <w:r w:rsidRPr="00FE610A">
              <w:rPr>
                <w:rFonts w:eastAsia="Times New Roman"/>
                <w:b/>
                <w:bCs/>
                <w:color w:val="000000"/>
                <w:spacing w:val="-7"/>
                <w:lang w:val="pt-BR"/>
              </w:rPr>
              <w:t>º</w:t>
            </w:r>
          </w:p>
        </w:tc>
        <w:tc>
          <w:tcPr>
            <w:tcW w:w="6443" w:type="dxa"/>
          </w:tcPr>
          <w:p w14:paraId="2939D838" w14:textId="03CD4407" w:rsidR="00587E6C" w:rsidRPr="00FE610A" w:rsidRDefault="00587E6C" w:rsidP="00912F67">
            <w:pPr>
              <w:spacing w:line="276" w:lineRule="auto"/>
              <w:jc w:val="both"/>
              <w:rPr>
                <w:rFonts w:eastAsia="Times New Roman"/>
                <w:color w:val="000000"/>
                <w:highlight w:val="yellow"/>
                <w:lang w:val="pt-BR"/>
              </w:rPr>
            </w:pPr>
            <w:r w:rsidRPr="00971013">
              <w:rPr>
                <w:rFonts w:eastAsia="Times New Roman"/>
                <w:color w:val="000000"/>
                <w:lang w:val="pt-BR"/>
              </w:rPr>
              <w:t>Créditos</w:t>
            </w:r>
            <w:r w:rsidRPr="00971013">
              <w:rPr>
                <w:rFonts w:eastAsia="Times New Roman"/>
                <w:color w:val="000000"/>
                <w:spacing w:val="-7"/>
                <w:lang w:val="pt-BR"/>
              </w:rPr>
              <w:t xml:space="preserve"> </w:t>
            </w:r>
            <w:proofErr w:type="gramStart"/>
            <w:r w:rsidRPr="00971013">
              <w:rPr>
                <w:rFonts w:eastAsia="Times New Roman"/>
                <w:color w:val="000000"/>
                <w:spacing w:val="-7"/>
                <w:lang w:val="pt-BR"/>
              </w:rPr>
              <w:t xml:space="preserve">– </w:t>
            </w:r>
            <w:r w:rsidRPr="00971013">
              <w:rPr>
                <w:rFonts w:eastAsia="Times New Roman"/>
                <w:b/>
                <w:bCs/>
                <w:color w:val="000000"/>
                <w:lang w:val="pt-BR"/>
              </w:rPr>
              <w:t xml:space="preserve"> </w:t>
            </w:r>
            <w:r w:rsidR="00D43B81" w:rsidRPr="00971013">
              <w:rPr>
                <w:rFonts w:eastAsia="Times New Roman"/>
                <w:b/>
                <w:bCs/>
                <w:color w:val="000000"/>
                <w:lang w:val="pt-BR"/>
              </w:rPr>
              <w:t>5</w:t>
            </w:r>
            <w:proofErr w:type="gramEnd"/>
            <w:r w:rsidRPr="00971013">
              <w:rPr>
                <w:rFonts w:eastAsia="Times New Roman"/>
                <w:color w:val="000000"/>
                <w:lang w:val="pt-BR"/>
              </w:rPr>
              <w:t xml:space="preserve"> =  1</w:t>
            </w:r>
            <w:r w:rsidR="00D43B81" w:rsidRPr="00971013">
              <w:rPr>
                <w:rFonts w:eastAsia="Times New Roman"/>
                <w:color w:val="000000"/>
                <w:lang w:val="pt-BR"/>
              </w:rPr>
              <w:t>5</w:t>
            </w:r>
            <w:r w:rsidRPr="00971013">
              <w:rPr>
                <w:rFonts w:eastAsia="Times New Roman"/>
                <w:color w:val="000000"/>
                <w:lang w:val="pt-BR"/>
              </w:rPr>
              <w:t>0 h (</w:t>
            </w:r>
            <w:r w:rsidR="00D43B81" w:rsidRPr="00971013">
              <w:rPr>
                <w:rFonts w:eastAsia="Times New Roman"/>
                <w:color w:val="000000"/>
                <w:lang w:val="pt-BR"/>
              </w:rPr>
              <w:t>64</w:t>
            </w:r>
            <w:r w:rsidRPr="00971013">
              <w:rPr>
                <w:rFonts w:eastAsia="Times New Roman"/>
                <w:color w:val="000000"/>
                <w:lang w:val="pt-BR"/>
              </w:rPr>
              <w:t xml:space="preserve"> h de contacto e 8</w:t>
            </w:r>
            <w:r w:rsidR="00D43B81" w:rsidRPr="00971013">
              <w:rPr>
                <w:rFonts w:eastAsia="Times New Roman"/>
                <w:color w:val="000000"/>
                <w:lang w:val="pt-BR"/>
              </w:rPr>
              <w:t>6</w:t>
            </w:r>
            <w:r w:rsidRPr="00971013">
              <w:rPr>
                <w:rFonts w:eastAsia="Times New Roman"/>
                <w:color w:val="000000"/>
                <w:lang w:val="pt-BR"/>
              </w:rPr>
              <w:t xml:space="preserve"> h de estudo)</w:t>
            </w:r>
          </w:p>
        </w:tc>
      </w:tr>
    </w:tbl>
    <w:p w14:paraId="51BFD351" w14:textId="77777777" w:rsidR="00587E6C" w:rsidRPr="00FE610A" w:rsidRDefault="00587E6C" w:rsidP="00587E6C">
      <w:pPr>
        <w:spacing w:line="276" w:lineRule="auto"/>
        <w:jc w:val="center"/>
        <w:rPr>
          <w:color w:val="000000"/>
          <w:lang w:val="pt-BR" w:eastAsia="pt-PT"/>
        </w:rPr>
      </w:pPr>
    </w:p>
    <w:p w14:paraId="3F93C4D1" w14:textId="7B17473B" w:rsidR="000648C1" w:rsidRPr="00FF3407" w:rsidRDefault="00587E6C" w:rsidP="00FF3407">
      <w:pPr>
        <w:numPr>
          <w:ilvl w:val="0"/>
          <w:numId w:val="1"/>
        </w:numPr>
        <w:spacing w:after="240" w:line="360" w:lineRule="auto"/>
        <w:jc w:val="both"/>
        <w:rPr>
          <w:b/>
          <w:color w:val="000000"/>
          <w:lang w:val="pt-BR"/>
        </w:rPr>
      </w:pPr>
      <w:proofErr w:type="spellStart"/>
      <w:r w:rsidRPr="00FE610A">
        <w:rPr>
          <w:b/>
          <w:color w:val="000000"/>
          <w:lang w:val="pt-BR"/>
        </w:rPr>
        <w:t>Objectivos</w:t>
      </w:r>
      <w:proofErr w:type="spellEnd"/>
      <w:r w:rsidRPr="00FE610A">
        <w:rPr>
          <w:b/>
          <w:color w:val="000000"/>
          <w:lang w:val="pt-BR"/>
        </w:rPr>
        <w:t xml:space="preserve"> da Disciplina</w:t>
      </w:r>
    </w:p>
    <w:p w14:paraId="12967518" w14:textId="77777777" w:rsidR="00455F65" w:rsidRPr="00FE610A" w:rsidRDefault="000648C1" w:rsidP="00455F65">
      <w:pPr>
        <w:pStyle w:val="PargrafodaLista"/>
        <w:numPr>
          <w:ilvl w:val="0"/>
          <w:numId w:val="2"/>
        </w:numPr>
        <w:spacing w:line="360" w:lineRule="auto"/>
        <w:jc w:val="both"/>
        <w:rPr>
          <w:bCs/>
          <w:color w:val="000000"/>
          <w:lang w:val="pt-BR"/>
        </w:rPr>
      </w:pPr>
      <w:r w:rsidRPr="00FE610A">
        <w:rPr>
          <w:bCs/>
          <w:color w:val="000000"/>
          <w:lang w:val="pt-BR"/>
        </w:rPr>
        <w:t>Promover a Eficiência Energétic</w:t>
      </w:r>
      <w:r w:rsidR="00455F65" w:rsidRPr="00FE610A">
        <w:rPr>
          <w:bCs/>
          <w:color w:val="000000"/>
          <w:lang w:val="pt-BR"/>
        </w:rPr>
        <w:t>a</w:t>
      </w:r>
      <w:r w:rsidRPr="00FE610A">
        <w:rPr>
          <w:bCs/>
          <w:color w:val="000000"/>
          <w:lang w:val="pt-BR"/>
        </w:rPr>
        <w:t xml:space="preserve"> na iluminação, incluindo a escolha de tecnologias eficientes e práticas de economia de energia.</w:t>
      </w:r>
    </w:p>
    <w:p w14:paraId="3DC77EA9" w14:textId="189E1647" w:rsidR="000648C1" w:rsidRPr="00FE610A" w:rsidRDefault="000648C1" w:rsidP="000648C1">
      <w:pPr>
        <w:pStyle w:val="PargrafodaLista"/>
        <w:numPr>
          <w:ilvl w:val="0"/>
          <w:numId w:val="2"/>
        </w:numPr>
        <w:spacing w:line="360" w:lineRule="auto"/>
        <w:jc w:val="both"/>
        <w:rPr>
          <w:bCs/>
          <w:color w:val="000000"/>
          <w:lang w:val="pt-BR"/>
        </w:rPr>
      </w:pPr>
      <w:r w:rsidRPr="00FE610A">
        <w:rPr>
          <w:bCs/>
          <w:color w:val="000000"/>
          <w:lang w:val="pt-BR"/>
        </w:rPr>
        <w:t xml:space="preserve">Aplicar </w:t>
      </w:r>
      <w:r w:rsidR="00A56AE6" w:rsidRPr="00FE610A">
        <w:rPr>
          <w:bCs/>
          <w:i/>
          <w:iCs/>
          <w:color w:val="000000"/>
          <w:lang w:val="pt-BR"/>
        </w:rPr>
        <w:t xml:space="preserve">softwares </w:t>
      </w:r>
      <w:r w:rsidR="00A56AE6" w:rsidRPr="00FE610A">
        <w:rPr>
          <w:bCs/>
          <w:color w:val="000000"/>
          <w:lang w:val="pt-BR"/>
        </w:rPr>
        <w:t xml:space="preserve">de simulação para o design de </w:t>
      </w:r>
      <w:proofErr w:type="spellStart"/>
      <w:r w:rsidR="00A56AE6" w:rsidRPr="00FE610A">
        <w:rPr>
          <w:bCs/>
          <w:color w:val="000000"/>
          <w:lang w:val="pt-BR"/>
        </w:rPr>
        <w:t>projectos</w:t>
      </w:r>
      <w:proofErr w:type="spellEnd"/>
      <w:r w:rsidR="00A56AE6" w:rsidRPr="00FE610A">
        <w:rPr>
          <w:bCs/>
          <w:color w:val="000000"/>
          <w:lang w:val="pt-BR"/>
        </w:rPr>
        <w:t xml:space="preserve"> de iluminação interior, exterior</w:t>
      </w:r>
      <w:r w:rsidR="004D4BEC" w:rsidRPr="00FE610A">
        <w:rPr>
          <w:bCs/>
          <w:color w:val="000000"/>
          <w:lang w:val="pt-BR"/>
        </w:rPr>
        <w:t xml:space="preserve"> e</w:t>
      </w:r>
      <w:r w:rsidR="00A56AE6" w:rsidRPr="00FE610A">
        <w:rPr>
          <w:bCs/>
          <w:color w:val="000000"/>
          <w:lang w:val="pt-BR"/>
        </w:rPr>
        <w:t xml:space="preserve"> pública</w:t>
      </w:r>
      <w:r w:rsidR="004D4BEC" w:rsidRPr="00FE610A">
        <w:rPr>
          <w:bCs/>
          <w:color w:val="000000"/>
          <w:lang w:val="pt-BR"/>
        </w:rPr>
        <w:t>;</w:t>
      </w:r>
    </w:p>
    <w:p w14:paraId="6140028D" w14:textId="3326D25A" w:rsidR="004D4BEC" w:rsidRPr="00FE610A" w:rsidRDefault="004B6536" w:rsidP="000648C1">
      <w:pPr>
        <w:pStyle w:val="PargrafodaLista"/>
        <w:numPr>
          <w:ilvl w:val="0"/>
          <w:numId w:val="2"/>
        </w:numPr>
        <w:spacing w:line="360" w:lineRule="auto"/>
        <w:jc w:val="both"/>
        <w:rPr>
          <w:bCs/>
          <w:color w:val="000000"/>
          <w:lang w:val="pt-BR"/>
        </w:rPr>
      </w:pPr>
      <w:r w:rsidRPr="00FE610A">
        <w:rPr>
          <w:bCs/>
          <w:color w:val="000000"/>
          <w:lang w:val="pt-BR"/>
        </w:rPr>
        <w:t>Ad</w:t>
      </w:r>
      <w:r w:rsidR="00FE610A" w:rsidRPr="00FE610A">
        <w:rPr>
          <w:bCs/>
          <w:color w:val="000000"/>
          <w:lang w:val="pt-BR"/>
        </w:rPr>
        <w:t>q</w:t>
      </w:r>
      <w:r w:rsidRPr="00FE610A">
        <w:rPr>
          <w:bCs/>
          <w:color w:val="000000"/>
          <w:lang w:val="pt-BR"/>
        </w:rPr>
        <w:t>uirir conhecimentos básicos sobre iluminação inteligente e eficiente;</w:t>
      </w:r>
    </w:p>
    <w:p w14:paraId="4B8AE14E" w14:textId="71336D48" w:rsidR="00700B21" w:rsidRPr="00FF3407" w:rsidRDefault="004B6536" w:rsidP="00FF3407">
      <w:pPr>
        <w:pStyle w:val="PargrafodaLista"/>
        <w:numPr>
          <w:ilvl w:val="0"/>
          <w:numId w:val="2"/>
        </w:numPr>
        <w:spacing w:line="360" w:lineRule="auto"/>
        <w:jc w:val="both"/>
        <w:rPr>
          <w:bCs/>
          <w:color w:val="000000"/>
          <w:lang w:val="pt-BR"/>
        </w:rPr>
      </w:pPr>
      <w:r w:rsidRPr="00FE610A">
        <w:rPr>
          <w:bCs/>
          <w:color w:val="000000"/>
          <w:lang w:val="pt-BR"/>
        </w:rPr>
        <w:t>Fazer a análise do ciclo de vida</w:t>
      </w:r>
      <w:r w:rsidR="00FE610A" w:rsidRPr="00FE610A">
        <w:rPr>
          <w:bCs/>
          <w:color w:val="000000"/>
          <w:lang w:val="pt-BR"/>
        </w:rPr>
        <w:t xml:space="preserve"> em sistemas de iluminação.</w:t>
      </w:r>
    </w:p>
    <w:p w14:paraId="131F275E" w14:textId="556BA340" w:rsidR="00587E6C" w:rsidRPr="00FF3407" w:rsidRDefault="00587E6C" w:rsidP="00FF3407">
      <w:pPr>
        <w:numPr>
          <w:ilvl w:val="0"/>
          <w:numId w:val="1"/>
        </w:numPr>
        <w:spacing w:after="240" w:line="360" w:lineRule="auto"/>
        <w:jc w:val="both"/>
        <w:rPr>
          <w:rFonts w:eastAsia="Times New Roman"/>
          <w:b/>
          <w:color w:val="000000"/>
          <w:spacing w:val="-4"/>
          <w:lang w:val="pt-BR"/>
        </w:rPr>
      </w:pPr>
      <w:r w:rsidRPr="00FE610A">
        <w:rPr>
          <w:b/>
          <w:color w:val="000000"/>
          <w:lang w:val="pt-BR"/>
        </w:rPr>
        <w:t>Pré</w:t>
      </w:r>
      <w:r w:rsidRPr="00FE610A">
        <w:rPr>
          <w:rFonts w:eastAsia="Times New Roman"/>
          <w:b/>
          <w:color w:val="000000"/>
          <w:spacing w:val="-4"/>
          <w:lang w:val="pt-BR"/>
        </w:rPr>
        <w:t>-requisitos</w:t>
      </w:r>
    </w:p>
    <w:p w14:paraId="701C06DD" w14:textId="79CB2E08" w:rsidR="00700B21" w:rsidRPr="00FF3407" w:rsidRDefault="00587E6C" w:rsidP="00FF3407">
      <w:pPr>
        <w:spacing w:after="240" w:line="360" w:lineRule="auto"/>
        <w:jc w:val="both"/>
        <w:rPr>
          <w:rFonts w:eastAsia="Times New Roman"/>
          <w:color w:val="000000"/>
          <w:lang w:val="pt-BR"/>
        </w:rPr>
      </w:pPr>
      <w:r w:rsidRPr="00FE610A">
        <w:rPr>
          <w:bCs/>
          <w:color w:val="000000"/>
          <w:lang w:val="pt-BR"/>
        </w:rPr>
        <w:t>A frequência da disciplina está condicionada a aprovação</w:t>
      </w:r>
      <w:r w:rsidR="00455F65" w:rsidRPr="00FE610A">
        <w:rPr>
          <w:bCs/>
          <w:color w:val="000000"/>
          <w:lang w:val="pt-BR"/>
        </w:rPr>
        <w:t xml:space="preserve"> na cadeira de Introdução à </w:t>
      </w:r>
      <w:r w:rsidR="00A92B6A">
        <w:rPr>
          <w:bCs/>
          <w:color w:val="000000"/>
          <w:lang w:val="pt-BR"/>
        </w:rPr>
        <w:t>Luminotecnia</w:t>
      </w:r>
      <w:r w:rsidRPr="00FE610A">
        <w:rPr>
          <w:bCs/>
          <w:color w:val="000000"/>
          <w:lang w:val="pt-BR"/>
        </w:rPr>
        <w:t xml:space="preserve">. </w:t>
      </w:r>
    </w:p>
    <w:p w14:paraId="32411895" w14:textId="3D228F7D" w:rsidR="003F7E39" w:rsidRPr="00FE610A" w:rsidRDefault="00587E6C" w:rsidP="00D01478">
      <w:pPr>
        <w:numPr>
          <w:ilvl w:val="0"/>
          <w:numId w:val="1"/>
        </w:numPr>
        <w:spacing w:line="360" w:lineRule="auto"/>
        <w:jc w:val="both"/>
        <w:rPr>
          <w:b/>
          <w:color w:val="000000"/>
          <w:lang w:val="pt-BR"/>
        </w:rPr>
      </w:pPr>
      <w:r w:rsidRPr="00FE610A">
        <w:rPr>
          <w:b/>
          <w:color w:val="000000"/>
          <w:lang w:val="pt-BR"/>
        </w:rPr>
        <w:t>Conteúdos (Plano temático)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5103"/>
        <w:gridCol w:w="993"/>
        <w:gridCol w:w="1098"/>
        <w:gridCol w:w="1639"/>
      </w:tblGrid>
      <w:tr w:rsidR="00587E6C" w:rsidRPr="00FE610A" w14:paraId="7CD6838A" w14:textId="77777777" w:rsidTr="00092D98">
        <w:trPr>
          <w:trHeight w:val="353"/>
          <w:jc w:val="center"/>
        </w:trPr>
        <w:tc>
          <w:tcPr>
            <w:tcW w:w="801" w:type="dxa"/>
            <w:vMerge w:val="restart"/>
            <w:vAlign w:val="center"/>
          </w:tcPr>
          <w:p w14:paraId="6F89D7FA" w14:textId="77777777" w:rsidR="00587E6C" w:rsidRPr="00FE610A" w:rsidRDefault="00587E6C" w:rsidP="00FF3407">
            <w:pPr>
              <w:spacing w:line="276" w:lineRule="auto"/>
              <w:jc w:val="center"/>
              <w:rPr>
                <w:b/>
                <w:color w:val="000000"/>
                <w:vertAlign w:val="superscript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Tema</w:t>
            </w:r>
          </w:p>
        </w:tc>
        <w:tc>
          <w:tcPr>
            <w:tcW w:w="5103" w:type="dxa"/>
            <w:vMerge w:val="restart"/>
            <w:vAlign w:val="center"/>
          </w:tcPr>
          <w:p w14:paraId="162F782D" w14:textId="77777777" w:rsidR="00587E6C" w:rsidRPr="00FE610A" w:rsidRDefault="00587E6C" w:rsidP="00FF3407">
            <w:pPr>
              <w:spacing w:line="276" w:lineRule="auto"/>
              <w:jc w:val="center"/>
              <w:rPr>
                <w:b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Conteúdos</w:t>
            </w:r>
          </w:p>
        </w:tc>
        <w:tc>
          <w:tcPr>
            <w:tcW w:w="2091" w:type="dxa"/>
            <w:gridSpan w:val="2"/>
            <w:vAlign w:val="center"/>
          </w:tcPr>
          <w:p w14:paraId="36220E9F" w14:textId="77777777" w:rsidR="00587E6C" w:rsidRPr="00FE610A" w:rsidRDefault="00587E6C" w:rsidP="00912F67">
            <w:pPr>
              <w:spacing w:line="276" w:lineRule="auto"/>
              <w:jc w:val="center"/>
              <w:rPr>
                <w:b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Hora de Contacto</w:t>
            </w:r>
          </w:p>
        </w:tc>
        <w:tc>
          <w:tcPr>
            <w:tcW w:w="1639" w:type="dxa"/>
            <w:vMerge w:val="restart"/>
          </w:tcPr>
          <w:p w14:paraId="5397AD0C" w14:textId="44E7BAD3" w:rsidR="00587E6C" w:rsidRPr="00FE610A" w:rsidRDefault="00092D98" w:rsidP="00912F67">
            <w:pPr>
              <w:spacing w:line="276" w:lineRule="auto"/>
              <w:jc w:val="center"/>
              <w:rPr>
                <w:b/>
                <w:color w:val="000000"/>
                <w:lang w:val="pt-BR"/>
              </w:rPr>
            </w:pPr>
            <w:r w:rsidRPr="00092D98">
              <w:rPr>
                <w:b/>
                <w:color w:val="000000"/>
                <w:lang w:val="pt-PT"/>
              </w:rPr>
              <w:t>Horas de Estudo Independente</w:t>
            </w:r>
          </w:p>
        </w:tc>
      </w:tr>
      <w:tr w:rsidR="00587E6C" w:rsidRPr="00FE610A" w14:paraId="40516D2F" w14:textId="77777777" w:rsidTr="00092D98">
        <w:trPr>
          <w:trHeight w:val="72"/>
          <w:jc w:val="center"/>
        </w:trPr>
        <w:tc>
          <w:tcPr>
            <w:tcW w:w="801" w:type="dxa"/>
            <w:vMerge/>
            <w:vAlign w:val="center"/>
          </w:tcPr>
          <w:p w14:paraId="4C8151B3" w14:textId="77777777" w:rsidR="00587E6C" w:rsidRPr="00FE610A" w:rsidRDefault="00587E6C" w:rsidP="00912F67">
            <w:pPr>
              <w:spacing w:line="276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5103" w:type="dxa"/>
            <w:vMerge/>
          </w:tcPr>
          <w:p w14:paraId="18281094" w14:textId="77777777" w:rsidR="00587E6C" w:rsidRPr="00FE610A" w:rsidRDefault="00587E6C" w:rsidP="00912F67">
            <w:pPr>
              <w:spacing w:line="276" w:lineRule="auto"/>
              <w:jc w:val="both"/>
              <w:rPr>
                <w:color w:val="000000"/>
                <w:lang w:val="pt-BR"/>
              </w:rPr>
            </w:pPr>
          </w:p>
        </w:tc>
        <w:tc>
          <w:tcPr>
            <w:tcW w:w="993" w:type="dxa"/>
          </w:tcPr>
          <w:p w14:paraId="5410BB5B" w14:textId="77777777" w:rsidR="00587E6C" w:rsidRPr="00FE610A" w:rsidRDefault="00587E6C" w:rsidP="00912F67">
            <w:pPr>
              <w:spacing w:line="276" w:lineRule="auto"/>
              <w:jc w:val="center"/>
              <w:rPr>
                <w:b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Teoria</w:t>
            </w:r>
          </w:p>
        </w:tc>
        <w:tc>
          <w:tcPr>
            <w:tcW w:w="1098" w:type="dxa"/>
          </w:tcPr>
          <w:p w14:paraId="20F077BD" w14:textId="77777777" w:rsidR="00587E6C" w:rsidRPr="00FE610A" w:rsidRDefault="00587E6C" w:rsidP="00912F67">
            <w:pPr>
              <w:spacing w:line="276" w:lineRule="auto"/>
              <w:jc w:val="center"/>
              <w:rPr>
                <w:b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Prática</w:t>
            </w:r>
          </w:p>
        </w:tc>
        <w:tc>
          <w:tcPr>
            <w:tcW w:w="1639" w:type="dxa"/>
            <w:vMerge/>
            <w:vAlign w:val="center"/>
          </w:tcPr>
          <w:p w14:paraId="442E53CB" w14:textId="77777777" w:rsidR="00587E6C" w:rsidRPr="00FE610A" w:rsidRDefault="00587E6C" w:rsidP="00912F67">
            <w:pPr>
              <w:spacing w:line="276" w:lineRule="auto"/>
              <w:jc w:val="center"/>
              <w:rPr>
                <w:color w:val="000000"/>
                <w:lang w:val="pt-BR"/>
              </w:rPr>
            </w:pPr>
          </w:p>
        </w:tc>
      </w:tr>
      <w:tr w:rsidR="00C804BD" w:rsidRPr="00334335" w14:paraId="51989336" w14:textId="77777777" w:rsidTr="00092D98">
        <w:trPr>
          <w:jc w:val="center"/>
        </w:trPr>
        <w:tc>
          <w:tcPr>
            <w:tcW w:w="801" w:type="dxa"/>
          </w:tcPr>
          <w:p w14:paraId="0B23AC89" w14:textId="77777777" w:rsidR="00C804BD" w:rsidRPr="00FE610A" w:rsidRDefault="00C804BD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4CE8E911" w14:textId="77777777" w:rsidR="00C804BD" w:rsidRPr="00FE610A" w:rsidRDefault="00C804BD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69D805A7" w14:textId="77777777" w:rsidR="00C804BD" w:rsidRPr="00FE610A" w:rsidRDefault="00C804BD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2CED5505" w14:textId="1E422026" w:rsidR="00C804BD" w:rsidRPr="00FE610A" w:rsidRDefault="00C804BD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 w:rsidRPr="00FE610A">
              <w:rPr>
                <w:bCs/>
                <w:color w:val="000000"/>
                <w:lang w:val="pt-BR"/>
              </w:rPr>
              <w:t>1</w:t>
            </w:r>
          </w:p>
        </w:tc>
        <w:tc>
          <w:tcPr>
            <w:tcW w:w="5103" w:type="dxa"/>
          </w:tcPr>
          <w:p w14:paraId="34E2CB24" w14:textId="77777777" w:rsidR="00700B21" w:rsidRPr="00FE610A" w:rsidRDefault="00C804BD" w:rsidP="00700B21">
            <w:pPr>
              <w:spacing w:line="360" w:lineRule="auto"/>
              <w:jc w:val="both"/>
              <w:rPr>
                <w:b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Eficiência Energética e Sustentabilidade</w:t>
            </w:r>
          </w:p>
          <w:p w14:paraId="7D4A6E29" w14:textId="139230A2" w:rsidR="00C804BD" w:rsidRPr="00FE610A" w:rsidRDefault="00C804BD" w:rsidP="00700B21">
            <w:pPr>
              <w:pStyle w:val="PargrafodaLista"/>
              <w:numPr>
                <w:ilvl w:val="0"/>
                <w:numId w:val="6"/>
              </w:numPr>
              <w:spacing w:line="360" w:lineRule="auto"/>
              <w:jc w:val="both"/>
              <w:rPr>
                <w:bCs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Tecnologias Eficientes</w:t>
            </w:r>
            <w:r w:rsidR="006769F7">
              <w:rPr>
                <w:bCs/>
                <w:color w:val="000000"/>
                <w:lang w:val="pt-BR"/>
              </w:rPr>
              <w:t>: u</w:t>
            </w:r>
            <w:r w:rsidRPr="00FE610A">
              <w:rPr>
                <w:bCs/>
                <w:color w:val="000000"/>
                <w:lang w:val="pt-BR"/>
              </w:rPr>
              <w:t>so de fontes de luz de alta eficiência e práticas de design para minimizar o consumo de energia.</w:t>
            </w:r>
          </w:p>
          <w:p w14:paraId="38329120" w14:textId="19CE730C" w:rsidR="00C804BD" w:rsidRPr="00FE610A" w:rsidRDefault="00C804BD" w:rsidP="00C804B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bCs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Iluminação Sustentável</w:t>
            </w:r>
            <w:r w:rsidR="006769F7">
              <w:rPr>
                <w:bCs/>
                <w:color w:val="000000"/>
                <w:lang w:val="pt-BR"/>
              </w:rPr>
              <w:t>: p</w:t>
            </w:r>
            <w:r w:rsidRPr="00FE610A">
              <w:rPr>
                <w:bCs/>
                <w:color w:val="000000"/>
                <w:lang w:val="pt-BR"/>
              </w:rPr>
              <w:t xml:space="preserve">ráticas e estratégias para reduzir o impacto ambiental </w:t>
            </w:r>
            <w:r w:rsidRPr="00FE610A">
              <w:rPr>
                <w:bCs/>
                <w:color w:val="000000"/>
                <w:lang w:val="pt-BR"/>
              </w:rPr>
              <w:lastRenderedPageBreak/>
              <w:t>da iluminação, como o uso de iluminação natural e controle automático.</w:t>
            </w:r>
          </w:p>
          <w:p w14:paraId="27E36B4C" w14:textId="47FAEB65" w:rsidR="003F7E39" w:rsidRPr="00FE610A" w:rsidRDefault="003F7E39" w:rsidP="00C804B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bCs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Poluição Luminosa</w:t>
            </w:r>
            <w:r w:rsidRPr="00FE610A">
              <w:rPr>
                <w:bCs/>
                <w:color w:val="000000"/>
                <w:lang w:val="pt-BR"/>
              </w:rPr>
              <w:t>:</w:t>
            </w:r>
            <w:r w:rsidRPr="00FE610A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  <w:lang w:val="pt-BR"/>
              </w:rPr>
              <w:t xml:space="preserve"> </w:t>
            </w:r>
            <w:r w:rsidRPr="001065BB">
              <w:rPr>
                <w:bCs/>
                <w:color w:val="000000"/>
                <w:lang w:val="pt-BR"/>
              </w:rPr>
              <w:t xml:space="preserve">como a </w:t>
            </w:r>
            <w:r w:rsidRPr="00FE610A">
              <w:rPr>
                <w:bCs/>
                <w:color w:val="000000"/>
                <w:lang w:val="pt-BR"/>
              </w:rPr>
              <w:t xml:space="preserve">poluição luminosa interfere nos ecossistemas, efeitos negativos à saúde, redução da visibilidade das estrelas e observação astronómica. </w:t>
            </w:r>
          </w:p>
        </w:tc>
        <w:tc>
          <w:tcPr>
            <w:tcW w:w="993" w:type="dxa"/>
            <w:vAlign w:val="center"/>
          </w:tcPr>
          <w:p w14:paraId="7FF2EA14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32CE2422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0B077692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4EFDD3FA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5BA9A432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5A980B37" w14:textId="5054AE25" w:rsidR="00C804BD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04</w:t>
            </w:r>
          </w:p>
        </w:tc>
        <w:tc>
          <w:tcPr>
            <w:tcW w:w="1098" w:type="dxa"/>
            <w:vAlign w:val="center"/>
          </w:tcPr>
          <w:p w14:paraId="6A66B42F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138EB3B8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373BA9D9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37354F07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33EE197D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15F31732" w14:textId="23CABE2A" w:rsidR="00C804BD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02</w:t>
            </w:r>
          </w:p>
        </w:tc>
        <w:tc>
          <w:tcPr>
            <w:tcW w:w="1639" w:type="dxa"/>
            <w:vAlign w:val="center"/>
          </w:tcPr>
          <w:p w14:paraId="1DF17E90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5C186C90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7E52C604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79DB1FA2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134BB5D6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29CDA751" w14:textId="0B624732" w:rsidR="00C804BD" w:rsidRPr="00FE610A" w:rsidRDefault="00EF0A5B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06</w:t>
            </w:r>
          </w:p>
        </w:tc>
      </w:tr>
      <w:tr w:rsidR="00C804BD" w:rsidRPr="00334335" w14:paraId="66948421" w14:textId="77777777" w:rsidTr="00092D98">
        <w:trPr>
          <w:jc w:val="center"/>
        </w:trPr>
        <w:tc>
          <w:tcPr>
            <w:tcW w:w="801" w:type="dxa"/>
          </w:tcPr>
          <w:p w14:paraId="4B849956" w14:textId="77777777" w:rsidR="00700B21" w:rsidRPr="00FE610A" w:rsidRDefault="00700B21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1BB6EABE" w14:textId="77777777" w:rsidR="00700B21" w:rsidRPr="00FE610A" w:rsidRDefault="00700B21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0ED68722" w14:textId="38FB4C9D" w:rsidR="00C804BD" w:rsidRPr="00FE610A" w:rsidRDefault="00700B21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 w:rsidRPr="00FE610A">
              <w:rPr>
                <w:bCs/>
                <w:color w:val="000000"/>
                <w:lang w:val="pt-BR"/>
              </w:rPr>
              <w:t>2</w:t>
            </w:r>
          </w:p>
        </w:tc>
        <w:tc>
          <w:tcPr>
            <w:tcW w:w="5103" w:type="dxa"/>
          </w:tcPr>
          <w:p w14:paraId="1E148010" w14:textId="77777777" w:rsidR="00C804BD" w:rsidRPr="00FE610A" w:rsidRDefault="00C804BD" w:rsidP="00700B21">
            <w:pPr>
              <w:spacing w:line="360" w:lineRule="auto"/>
              <w:jc w:val="both"/>
              <w:rPr>
                <w:b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Ferramentas e Software de Design de Iluminação</w:t>
            </w:r>
          </w:p>
          <w:p w14:paraId="6F104FF9" w14:textId="527F1702" w:rsidR="00C804BD" w:rsidRPr="00FE610A" w:rsidRDefault="00C804BD" w:rsidP="00700B21">
            <w:pPr>
              <w:pStyle w:val="PargrafodaLista"/>
              <w:numPr>
                <w:ilvl w:val="0"/>
                <w:numId w:val="3"/>
              </w:numPr>
              <w:spacing w:line="360" w:lineRule="auto"/>
              <w:jc w:val="both"/>
              <w:rPr>
                <w:b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 xml:space="preserve">Software de Simulação: </w:t>
            </w:r>
            <w:r w:rsidR="005236E7">
              <w:rPr>
                <w:bCs/>
                <w:color w:val="000000"/>
                <w:lang w:val="pt-BR"/>
              </w:rPr>
              <w:t xml:space="preserve">uso de ferramenta como RELUX </w:t>
            </w:r>
            <w:r w:rsidRPr="00FE610A">
              <w:rPr>
                <w:bCs/>
                <w:color w:val="000000"/>
                <w:lang w:val="pt-BR"/>
              </w:rPr>
              <w:t>para simulação e visualização de projetos de iluminação.</w:t>
            </w:r>
          </w:p>
          <w:p w14:paraId="570ADBC6" w14:textId="1196D88D" w:rsidR="00C804BD" w:rsidRPr="00FE610A" w:rsidRDefault="00C804BD" w:rsidP="00700B21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 xml:space="preserve">Modelagem 3D: </w:t>
            </w:r>
            <w:r w:rsidR="005236E7">
              <w:rPr>
                <w:bCs/>
                <w:color w:val="000000"/>
                <w:lang w:val="pt-BR"/>
              </w:rPr>
              <w:t>t</w:t>
            </w:r>
            <w:r w:rsidRPr="00FE610A">
              <w:rPr>
                <w:bCs/>
                <w:color w:val="000000"/>
                <w:lang w:val="pt-BR"/>
              </w:rPr>
              <w:t>écnicas de modelagem e visualização para prever como a iluminação afetará o espaço.</w:t>
            </w:r>
          </w:p>
        </w:tc>
        <w:tc>
          <w:tcPr>
            <w:tcW w:w="993" w:type="dxa"/>
            <w:vAlign w:val="center"/>
          </w:tcPr>
          <w:p w14:paraId="569E0C27" w14:textId="0B16D966" w:rsidR="00C804BD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04</w:t>
            </w:r>
          </w:p>
        </w:tc>
        <w:tc>
          <w:tcPr>
            <w:tcW w:w="1098" w:type="dxa"/>
            <w:vAlign w:val="center"/>
          </w:tcPr>
          <w:p w14:paraId="08450A1D" w14:textId="150A2964" w:rsidR="00C804BD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10</w:t>
            </w:r>
          </w:p>
        </w:tc>
        <w:tc>
          <w:tcPr>
            <w:tcW w:w="1639" w:type="dxa"/>
            <w:vAlign w:val="center"/>
          </w:tcPr>
          <w:p w14:paraId="5BA1BB1F" w14:textId="309B04A9" w:rsidR="00C804BD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20</w:t>
            </w:r>
          </w:p>
        </w:tc>
      </w:tr>
      <w:tr w:rsidR="00E32DEF" w:rsidRPr="00FE610A" w14:paraId="7446F6DA" w14:textId="77777777" w:rsidTr="00092D98">
        <w:trPr>
          <w:jc w:val="center"/>
        </w:trPr>
        <w:tc>
          <w:tcPr>
            <w:tcW w:w="801" w:type="dxa"/>
          </w:tcPr>
          <w:p w14:paraId="323F106C" w14:textId="77777777" w:rsidR="00D01478" w:rsidRPr="00FE610A" w:rsidRDefault="00D01478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0833288E" w14:textId="1AA47592" w:rsidR="00E32DEF" w:rsidRPr="00FE610A" w:rsidRDefault="00D01478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 w:rsidRPr="00FE610A">
              <w:rPr>
                <w:bCs/>
                <w:color w:val="000000"/>
                <w:lang w:val="pt-BR"/>
              </w:rPr>
              <w:t>3</w:t>
            </w:r>
          </w:p>
        </w:tc>
        <w:tc>
          <w:tcPr>
            <w:tcW w:w="5103" w:type="dxa"/>
          </w:tcPr>
          <w:p w14:paraId="71A014BF" w14:textId="77777777" w:rsidR="00E32DEF" w:rsidRPr="00FE610A" w:rsidRDefault="00E32DEF" w:rsidP="00E32DEF">
            <w:pPr>
              <w:spacing w:line="256" w:lineRule="auto"/>
              <w:jc w:val="both"/>
              <w:rPr>
                <w:b/>
                <w:bCs/>
                <w:kern w:val="2"/>
                <w:lang w:val="pt-BR"/>
                <w14:ligatures w14:val="standardContextual"/>
              </w:rPr>
            </w:pPr>
            <w:r w:rsidRPr="00FE610A">
              <w:rPr>
                <w:b/>
                <w:bCs/>
                <w:kern w:val="2"/>
                <w:lang w:val="pt-BR"/>
                <w14:ligatures w14:val="standardContextual"/>
              </w:rPr>
              <w:t>Normas e Regulamentações</w:t>
            </w:r>
          </w:p>
          <w:p w14:paraId="3F8BA85D" w14:textId="77777777" w:rsidR="00E32DEF" w:rsidRPr="00FE610A" w:rsidRDefault="00C22ACD" w:rsidP="00C22ACD">
            <w:pPr>
              <w:pStyle w:val="PargrafodaLista"/>
              <w:numPr>
                <w:ilvl w:val="0"/>
                <w:numId w:val="10"/>
              </w:numPr>
              <w:spacing w:line="276" w:lineRule="auto"/>
              <w:rPr>
                <w:color w:val="000000"/>
                <w:lang w:val="pt-BR" w:eastAsia="pt-PT"/>
              </w:rPr>
            </w:pPr>
            <w:r w:rsidRPr="00FE610A">
              <w:rPr>
                <w:color w:val="000000"/>
                <w:lang w:val="pt-BR" w:eastAsia="pt-PT"/>
              </w:rPr>
              <w:t>Requisitos e normas sobre design de iluminação e energia utilizada na iluminação</w:t>
            </w:r>
          </w:p>
          <w:p w14:paraId="2DA773DA" w14:textId="3CBCEFB2" w:rsidR="00C22ACD" w:rsidRPr="00FE610A" w:rsidRDefault="00C22ACD" w:rsidP="00C22ACD">
            <w:pPr>
              <w:pStyle w:val="PargrafodaLista"/>
              <w:numPr>
                <w:ilvl w:val="0"/>
                <w:numId w:val="10"/>
              </w:numPr>
              <w:spacing w:line="276" w:lineRule="auto"/>
              <w:rPr>
                <w:color w:val="000000"/>
                <w:lang w:val="pt-BR" w:eastAsia="pt-PT"/>
              </w:rPr>
            </w:pPr>
            <w:r w:rsidRPr="00FE610A">
              <w:rPr>
                <w:color w:val="000000"/>
                <w:lang w:val="pt-BR" w:eastAsia="pt-PT"/>
              </w:rPr>
              <w:t>Normas Nacionais e internacionais</w:t>
            </w:r>
          </w:p>
        </w:tc>
        <w:tc>
          <w:tcPr>
            <w:tcW w:w="993" w:type="dxa"/>
            <w:vAlign w:val="center"/>
          </w:tcPr>
          <w:p w14:paraId="0C1448BE" w14:textId="35F0FEA6" w:rsidR="00E32DEF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02</w:t>
            </w:r>
          </w:p>
        </w:tc>
        <w:tc>
          <w:tcPr>
            <w:tcW w:w="1098" w:type="dxa"/>
            <w:vAlign w:val="center"/>
          </w:tcPr>
          <w:p w14:paraId="01374CA3" w14:textId="1322D52B" w:rsidR="00E32DEF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02</w:t>
            </w:r>
          </w:p>
        </w:tc>
        <w:tc>
          <w:tcPr>
            <w:tcW w:w="1639" w:type="dxa"/>
            <w:vAlign w:val="center"/>
          </w:tcPr>
          <w:p w14:paraId="4183B1C0" w14:textId="0F19E1DB" w:rsidR="00E32DEF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10</w:t>
            </w:r>
          </w:p>
        </w:tc>
      </w:tr>
      <w:tr w:rsidR="00E32DEF" w:rsidRPr="00334335" w14:paraId="3F0EC5C6" w14:textId="77777777" w:rsidTr="00092D98">
        <w:trPr>
          <w:jc w:val="center"/>
        </w:trPr>
        <w:tc>
          <w:tcPr>
            <w:tcW w:w="801" w:type="dxa"/>
          </w:tcPr>
          <w:p w14:paraId="3306C4F3" w14:textId="77777777" w:rsidR="00E32DEF" w:rsidRPr="00FE610A" w:rsidRDefault="00E32DEF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7A85DE06" w14:textId="25BE7964" w:rsidR="00D01478" w:rsidRPr="00FE610A" w:rsidRDefault="00D01478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 w:rsidRPr="00FE610A">
              <w:rPr>
                <w:bCs/>
                <w:color w:val="000000"/>
                <w:lang w:val="pt-BR"/>
              </w:rPr>
              <w:t>4</w:t>
            </w:r>
          </w:p>
        </w:tc>
        <w:tc>
          <w:tcPr>
            <w:tcW w:w="5103" w:type="dxa"/>
          </w:tcPr>
          <w:p w14:paraId="1705DB2B" w14:textId="698B29A7" w:rsidR="00E32DEF" w:rsidRPr="00FE610A" w:rsidRDefault="007612A0" w:rsidP="00E32DEF">
            <w:pPr>
              <w:spacing w:line="256" w:lineRule="auto"/>
              <w:jc w:val="both"/>
              <w:rPr>
                <w:b/>
                <w:bCs/>
                <w:kern w:val="2"/>
                <w:lang w:val="pt-BR"/>
                <w14:ligatures w14:val="standardContextual"/>
              </w:rPr>
            </w:pPr>
            <w:r w:rsidRPr="00FE610A">
              <w:rPr>
                <w:b/>
                <w:bCs/>
                <w:kern w:val="2"/>
                <w:lang w:val="pt-BR"/>
                <w14:ligatures w14:val="standardContextual"/>
              </w:rPr>
              <w:t>Energia e Ambiente</w:t>
            </w:r>
          </w:p>
          <w:p w14:paraId="31CCED53" w14:textId="77777777" w:rsidR="007612A0" w:rsidRPr="00FE610A" w:rsidRDefault="00E32DEF" w:rsidP="00E32DEF">
            <w:pPr>
              <w:pStyle w:val="PargrafodaLista"/>
              <w:numPr>
                <w:ilvl w:val="0"/>
                <w:numId w:val="8"/>
              </w:numPr>
              <w:spacing w:line="256" w:lineRule="auto"/>
              <w:jc w:val="both"/>
              <w:rPr>
                <w:kern w:val="2"/>
                <w:lang w:val="pt-BR"/>
                <w14:ligatures w14:val="standardContextual"/>
              </w:rPr>
            </w:pPr>
            <w:r w:rsidRPr="00FE610A">
              <w:rPr>
                <w:kern w:val="2"/>
                <w:lang w:val="pt-BR"/>
                <w14:ligatures w14:val="standardContextual"/>
              </w:rPr>
              <w:t>Análise do ciclo de vida (ambiental)</w:t>
            </w:r>
          </w:p>
          <w:p w14:paraId="7CA38FD3" w14:textId="7C5CD63F" w:rsidR="00E32DEF" w:rsidRPr="00FE610A" w:rsidRDefault="007612A0" w:rsidP="00E32DEF">
            <w:pPr>
              <w:pStyle w:val="PargrafodaLista"/>
              <w:numPr>
                <w:ilvl w:val="0"/>
                <w:numId w:val="8"/>
              </w:numPr>
              <w:spacing w:line="256" w:lineRule="auto"/>
              <w:jc w:val="both"/>
              <w:rPr>
                <w:b/>
                <w:bCs/>
                <w:kern w:val="2"/>
                <w:lang w:val="pt-BR"/>
                <w14:ligatures w14:val="standardContextual"/>
              </w:rPr>
            </w:pPr>
            <w:r w:rsidRPr="00FE610A">
              <w:rPr>
                <w:kern w:val="2"/>
                <w:lang w:val="pt-BR"/>
                <w14:ligatures w14:val="standardContextual"/>
              </w:rPr>
              <w:t xml:space="preserve">Análise de </w:t>
            </w:r>
            <w:r w:rsidR="00E32DEF" w:rsidRPr="00FE610A">
              <w:rPr>
                <w:kern w:val="2"/>
                <w:lang w:val="pt-BR"/>
                <w14:ligatures w14:val="standardContextual"/>
              </w:rPr>
              <w:t>custos do ciclo de vida (econômico)</w:t>
            </w:r>
          </w:p>
        </w:tc>
        <w:tc>
          <w:tcPr>
            <w:tcW w:w="993" w:type="dxa"/>
            <w:vAlign w:val="center"/>
          </w:tcPr>
          <w:p w14:paraId="29D19767" w14:textId="7070C683" w:rsidR="00E32DEF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02</w:t>
            </w:r>
          </w:p>
        </w:tc>
        <w:tc>
          <w:tcPr>
            <w:tcW w:w="1098" w:type="dxa"/>
            <w:vAlign w:val="center"/>
          </w:tcPr>
          <w:p w14:paraId="68AA06BC" w14:textId="0F639600" w:rsidR="00E32DEF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04</w:t>
            </w:r>
          </w:p>
        </w:tc>
        <w:tc>
          <w:tcPr>
            <w:tcW w:w="1639" w:type="dxa"/>
            <w:vAlign w:val="center"/>
          </w:tcPr>
          <w:p w14:paraId="5DD13C9A" w14:textId="581731A7" w:rsidR="00E32DEF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10</w:t>
            </w:r>
          </w:p>
        </w:tc>
      </w:tr>
      <w:tr w:rsidR="007612A0" w:rsidRPr="00334335" w14:paraId="2D8E2C4A" w14:textId="77777777" w:rsidTr="00092D98">
        <w:trPr>
          <w:jc w:val="center"/>
        </w:trPr>
        <w:tc>
          <w:tcPr>
            <w:tcW w:w="801" w:type="dxa"/>
          </w:tcPr>
          <w:p w14:paraId="1E1E0A92" w14:textId="77777777" w:rsidR="007612A0" w:rsidRPr="00FE610A" w:rsidRDefault="007612A0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47DC946C" w14:textId="018857A3" w:rsidR="00D01478" w:rsidRPr="00FE610A" w:rsidRDefault="00D01478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 w:rsidRPr="00FE610A">
              <w:rPr>
                <w:bCs/>
                <w:color w:val="000000"/>
                <w:lang w:val="pt-BR"/>
              </w:rPr>
              <w:t>5</w:t>
            </w:r>
          </w:p>
        </w:tc>
        <w:tc>
          <w:tcPr>
            <w:tcW w:w="5103" w:type="dxa"/>
          </w:tcPr>
          <w:p w14:paraId="25DC84C9" w14:textId="77777777" w:rsidR="007612A0" w:rsidRPr="00FE610A" w:rsidRDefault="007612A0" w:rsidP="00E32DEF">
            <w:pPr>
              <w:spacing w:line="256" w:lineRule="auto"/>
              <w:jc w:val="both"/>
              <w:rPr>
                <w:b/>
                <w:bCs/>
                <w:kern w:val="2"/>
                <w:lang w:val="pt-BR"/>
                <w14:ligatures w14:val="standardContextual"/>
              </w:rPr>
            </w:pPr>
            <w:r w:rsidRPr="00FE610A">
              <w:rPr>
                <w:b/>
                <w:bCs/>
                <w:kern w:val="2"/>
                <w:lang w:val="pt-BR"/>
                <w14:ligatures w14:val="standardContextual"/>
              </w:rPr>
              <w:t>Iluminação inteligente</w:t>
            </w:r>
          </w:p>
          <w:p w14:paraId="7436CDF8" w14:textId="710C144F" w:rsidR="007612A0" w:rsidRPr="00FE610A" w:rsidRDefault="007612A0" w:rsidP="00C22ACD">
            <w:pPr>
              <w:pStyle w:val="PargrafodaLista"/>
              <w:numPr>
                <w:ilvl w:val="0"/>
                <w:numId w:val="9"/>
              </w:numPr>
              <w:spacing w:line="256" w:lineRule="auto"/>
              <w:jc w:val="both"/>
              <w:rPr>
                <w:b/>
                <w:bCs/>
                <w:kern w:val="2"/>
                <w:lang w:val="pt-BR"/>
                <w14:ligatures w14:val="standardContextual"/>
              </w:rPr>
            </w:pPr>
            <w:r w:rsidRPr="00FE610A">
              <w:rPr>
                <w:b/>
                <w:bCs/>
                <w:kern w:val="2"/>
                <w:lang w:val="pt-BR"/>
                <w14:ligatures w14:val="standardContextual"/>
              </w:rPr>
              <w:t>Introdução à iluminação inteligente:</w:t>
            </w:r>
            <w:r w:rsidR="00C22ACD" w:rsidRPr="00FE610A">
              <w:rPr>
                <w:b/>
                <w:bCs/>
                <w:kern w:val="2"/>
                <w:lang w:val="pt-BR"/>
                <w14:ligatures w14:val="standardContextual"/>
              </w:rPr>
              <w:t xml:space="preserve"> </w:t>
            </w:r>
            <w:r w:rsidRPr="00FE610A">
              <w:rPr>
                <w:kern w:val="2"/>
                <w:lang w:val="pt-BR"/>
                <w14:ligatures w14:val="standardContextual"/>
              </w:rPr>
              <w:t>Defini</w:t>
            </w:r>
            <w:r w:rsidR="00C22ACD" w:rsidRPr="00FE610A">
              <w:rPr>
                <w:kern w:val="2"/>
                <w:lang w:val="pt-BR"/>
                <w14:ligatures w14:val="standardContextual"/>
              </w:rPr>
              <w:t>çã</w:t>
            </w:r>
            <w:r w:rsidRPr="00FE610A">
              <w:rPr>
                <w:kern w:val="2"/>
                <w:lang w:val="pt-BR"/>
                <w14:ligatures w14:val="standardContextual"/>
              </w:rPr>
              <w:t xml:space="preserve">o e </w:t>
            </w:r>
            <w:r w:rsidR="00334335" w:rsidRPr="00FE610A">
              <w:rPr>
                <w:kern w:val="2"/>
                <w:lang w:val="pt-BR"/>
                <w14:ligatures w14:val="standardContextual"/>
              </w:rPr>
              <w:t>funcionamento</w:t>
            </w:r>
            <w:r w:rsidRPr="00FE610A">
              <w:rPr>
                <w:kern w:val="2"/>
                <w:lang w:val="pt-BR"/>
                <w14:ligatures w14:val="standardContextual"/>
              </w:rPr>
              <w:t>, vantagens, custos e instalação</w:t>
            </w:r>
            <w:r w:rsidR="00C22ACD" w:rsidRPr="00FE610A">
              <w:rPr>
                <w:kern w:val="2"/>
                <w:lang w:val="pt-BR"/>
                <w14:ligatures w14:val="standardContextual"/>
              </w:rPr>
              <w:t>.</w:t>
            </w:r>
          </w:p>
        </w:tc>
        <w:tc>
          <w:tcPr>
            <w:tcW w:w="993" w:type="dxa"/>
            <w:vAlign w:val="center"/>
          </w:tcPr>
          <w:p w14:paraId="7588A205" w14:textId="38A6CACB" w:rsidR="007612A0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02</w:t>
            </w:r>
          </w:p>
        </w:tc>
        <w:tc>
          <w:tcPr>
            <w:tcW w:w="1098" w:type="dxa"/>
            <w:vAlign w:val="center"/>
          </w:tcPr>
          <w:p w14:paraId="15BC8EA2" w14:textId="3496F1A4" w:rsidR="007612A0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06</w:t>
            </w:r>
          </w:p>
        </w:tc>
        <w:tc>
          <w:tcPr>
            <w:tcW w:w="1639" w:type="dxa"/>
            <w:vAlign w:val="center"/>
          </w:tcPr>
          <w:p w14:paraId="7DB89738" w14:textId="66FD00C4" w:rsidR="007612A0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0</w:t>
            </w:r>
            <w:r w:rsidR="00EF0A5B">
              <w:rPr>
                <w:bCs/>
                <w:color w:val="000000"/>
                <w:lang w:val="pt-BR"/>
              </w:rPr>
              <w:t>5</w:t>
            </w:r>
          </w:p>
        </w:tc>
      </w:tr>
      <w:tr w:rsidR="00C804BD" w:rsidRPr="00334335" w14:paraId="0F1D9633" w14:textId="77777777" w:rsidTr="00092D98">
        <w:trPr>
          <w:jc w:val="center"/>
        </w:trPr>
        <w:tc>
          <w:tcPr>
            <w:tcW w:w="801" w:type="dxa"/>
          </w:tcPr>
          <w:p w14:paraId="24CB5AE8" w14:textId="77777777" w:rsidR="00C804BD" w:rsidRPr="00FE610A" w:rsidRDefault="00C804BD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371310C3" w14:textId="6696BE76" w:rsidR="00700B21" w:rsidRPr="00FE610A" w:rsidRDefault="00D01478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 w:rsidRPr="00FE610A">
              <w:rPr>
                <w:bCs/>
                <w:color w:val="000000"/>
                <w:lang w:val="pt-BR"/>
              </w:rPr>
              <w:t>6</w:t>
            </w:r>
          </w:p>
          <w:p w14:paraId="79C334CB" w14:textId="77777777" w:rsidR="00700B21" w:rsidRPr="00FE610A" w:rsidRDefault="00700B21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6A9DC718" w14:textId="4015A230" w:rsidR="00700B21" w:rsidRPr="00FE610A" w:rsidRDefault="00700B21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</w:tc>
        <w:tc>
          <w:tcPr>
            <w:tcW w:w="5103" w:type="dxa"/>
          </w:tcPr>
          <w:p w14:paraId="6E64E25B" w14:textId="7C62A9EB" w:rsidR="00C804BD" w:rsidRPr="00FE610A" w:rsidRDefault="00C804BD" w:rsidP="00C804BD">
            <w:pPr>
              <w:spacing w:line="360" w:lineRule="auto"/>
              <w:jc w:val="both"/>
              <w:rPr>
                <w:bCs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Aplicações Práticas e Projetos (</w:t>
            </w:r>
            <w:r w:rsidRPr="00FE610A">
              <w:rPr>
                <w:bCs/>
                <w:color w:val="000000"/>
                <w:lang w:val="pt-BR"/>
              </w:rPr>
              <w:t>Criação de projetos de iluminação detalhados como parte de avaliações práticas)</w:t>
            </w:r>
          </w:p>
          <w:p w14:paraId="51B217FC" w14:textId="3EF38DB2" w:rsidR="00C22ACD" w:rsidRPr="00FE610A" w:rsidRDefault="00C22ACD" w:rsidP="00C22ACD">
            <w:pPr>
              <w:pStyle w:val="PargrafodaLista"/>
              <w:numPr>
                <w:ilvl w:val="0"/>
                <w:numId w:val="9"/>
              </w:numPr>
              <w:spacing w:line="276" w:lineRule="auto"/>
              <w:rPr>
                <w:b/>
                <w:bCs/>
                <w:color w:val="000000"/>
                <w:lang w:val="pt-BR" w:eastAsia="pt-PT"/>
              </w:rPr>
            </w:pPr>
            <w:r w:rsidRPr="00FE610A">
              <w:rPr>
                <w:b/>
                <w:bCs/>
                <w:color w:val="000000"/>
                <w:lang w:val="pt-BR" w:eastAsia="pt-PT"/>
              </w:rPr>
              <w:t xml:space="preserve">Prevenção de erros de </w:t>
            </w:r>
            <w:proofErr w:type="spellStart"/>
            <w:r w:rsidRPr="00FE610A">
              <w:rPr>
                <w:b/>
                <w:bCs/>
                <w:color w:val="000000"/>
                <w:lang w:val="pt-BR" w:eastAsia="pt-PT"/>
              </w:rPr>
              <w:t>proje</w:t>
            </w:r>
            <w:r w:rsidR="003B1457">
              <w:rPr>
                <w:b/>
                <w:bCs/>
                <w:color w:val="000000"/>
                <w:lang w:val="pt-BR" w:eastAsia="pt-PT"/>
              </w:rPr>
              <w:t>c</w:t>
            </w:r>
            <w:r w:rsidRPr="00FE610A">
              <w:rPr>
                <w:b/>
                <w:bCs/>
                <w:color w:val="000000"/>
                <w:lang w:val="pt-BR" w:eastAsia="pt-PT"/>
              </w:rPr>
              <w:t>to</w:t>
            </w:r>
            <w:proofErr w:type="spellEnd"/>
            <w:r w:rsidRPr="00FE610A">
              <w:rPr>
                <w:b/>
                <w:bCs/>
                <w:color w:val="000000"/>
                <w:lang w:val="pt-BR" w:eastAsia="pt-PT"/>
              </w:rPr>
              <w:t>/projeção</w:t>
            </w:r>
            <w:r w:rsidR="00D01478" w:rsidRPr="00FE610A">
              <w:rPr>
                <w:b/>
                <w:bCs/>
                <w:color w:val="000000"/>
                <w:lang w:val="pt-BR" w:eastAsia="pt-PT"/>
              </w:rPr>
              <w:t xml:space="preserve">: </w:t>
            </w:r>
            <w:r w:rsidR="005236E7">
              <w:rPr>
                <w:color w:val="000000"/>
                <w:lang w:val="pt-BR" w:eastAsia="pt-PT"/>
              </w:rPr>
              <w:t>Plane</w:t>
            </w:r>
            <w:r w:rsidR="00D01478" w:rsidRPr="00FE610A">
              <w:rPr>
                <w:color w:val="000000"/>
                <w:lang w:val="pt-BR" w:eastAsia="pt-PT"/>
              </w:rPr>
              <w:t xml:space="preserve">amento adequado, gestão de riscos </w:t>
            </w:r>
            <w:r w:rsidR="00334335" w:rsidRPr="00FE610A">
              <w:rPr>
                <w:color w:val="000000"/>
                <w:lang w:val="pt-BR" w:eastAsia="pt-PT"/>
              </w:rPr>
              <w:t>específicos</w:t>
            </w:r>
            <w:r w:rsidR="00D01478" w:rsidRPr="00FE610A">
              <w:rPr>
                <w:color w:val="000000"/>
                <w:lang w:val="pt-BR" w:eastAsia="pt-PT"/>
              </w:rPr>
              <w:t>, comunicação eficiente, aprendizado contínuo.</w:t>
            </w:r>
          </w:p>
          <w:p w14:paraId="058C9878" w14:textId="529AB862" w:rsidR="00C804BD" w:rsidRPr="00FE610A" w:rsidRDefault="00C804BD" w:rsidP="00C804BD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bCs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Projetos Residenciais</w:t>
            </w:r>
            <w:r w:rsidR="005236E7">
              <w:rPr>
                <w:bCs/>
                <w:color w:val="000000"/>
                <w:lang w:val="pt-BR"/>
              </w:rPr>
              <w:t>: Plane</w:t>
            </w:r>
            <w:r w:rsidRPr="00FE610A">
              <w:rPr>
                <w:bCs/>
                <w:color w:val="000000"/>
                <w:lang w:val="pt-BR"/>
              </w:rPr>
              <w:t>amento de iluminação para residências, incluindo áreas internas e externas</w:t>
            </w:r>
            <w:r w:rsidR="00E32DEF" w:rsidRPr="00FE610A">
              <w:rPr>
                <w:bCs/>
                <w:color w:val="000000"/>
                <w:lang w:val="pt-BR"/>
              </w:rPr>
              <w:t>;</w:t>
            </w:r>
          </w:p>
          <w:p w14:paraId="7DC1F24E" w14:textId="5CAD9528" w:rsidR="00C804BD" w:rsidRPr="00FE610A" w:rsidRDefault="00C804BD" w:rsidP="00C804BD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bCs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lastRenderedPageBreak/>
              <w:t>Projetos Comerciais e Industriais</w:t>
            </w:r>
            <w:r w:rsidRPr="00FE610A">
              <w:rPr>
                <w:bCs/>
                <w:color w:val="000000"/>
                <w:lang w:val="pt-BR"/>
              </w:rPr>
              <w:t>: Design de iluminação para escritórios, lojas, fábricas e outros ambientes comerciais e industriais</w:t>
            </w:r>
            <w:r w:rsidR="00E32DEF" w:rsidRPr="00FE610A">
              <w:rPr>
                <w:bCs/>
                <w:color w:val="000000"/>
                <w:lang w:val="pt-BR"/>
              </w:rPr>
              <w:t>;</w:t>
            </w:r>
          </w:p>
          <w:p w14:paraId="14799BD1" w14:textId="35CA725B" w:rsidR="00C804BD" w:rsidRPr="00FE610A" w:rsidRDefault="00C804BD" w:rsidP="00C804BD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bCs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Iluminação Pública:</w:t>
            </w:r>
            <w:r w:rsidR="005236E7">
              <w:rPr>
                <w:bCs/>
                <w:color w:val="000000"/>
                <w:lang w:val="pt-BR"/>
              </w:rPr>
              <w:t xml:space="preserve"> plane</w:t>
            </w:r>
            <w:r w:rsidRPr="00FE610A">
              <w:rPr>
                <w:bCs/>
                <w:color w:val="000000"/>
                <w:lang w:val="pt-BR"/>
              </w:rPr>
              <w:t>amento de iluminação para espaços públicos, como ruas, parques e praças</w:t>
            </w:r>
            <w:r w:rsidR="00E32DEF" w:rsidRPr="00FE610A">
              <w:rPr>
                <w:bCs/>
                <w:color w:val="000000"/>
                <w:lang w:val="pt-BR"/>
              </w:rPr>
              <w:t>;</w:t>
            </w:r>
          </w:p>
          <w:p w14:paraId="728D8003" w14:textId="5AD0A11D" w:rsidR="00C804BD" w:rsidRPr="00FE610A" w:rsidRDefault="00C804BD" w:rsidP="00C804BD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bCs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 xml:space="preserve">Iluminação em </w:t>
            </w:r>
            <w:r w:rsidR="00E32DEF" w:rsidRPr="00FE610A">
              <w:rPr>
                <w:b/>
                <w:color w:val="000000"/>
                <w:lang w:val="pt-BR"/>
              </w:rPr>
              <w:t>Rodoviária</w:t>
            </w:r>
            <w:r w:rsidRPr="00FE610A">
              <w:rPr>
                <w:bCs/>
                <w:color w:val="000000"/>
                <w:lang w:val="pt-BR"/>
              </w:rPr>
              <w:t>: design de iluminação</w:t>
            </w:r>
            <w:r w:rsidR="00700B21" w:rsidRPr="00FE610A">
              <w:rPr>
                <w:bCs/>
                <w:color w:val="000000"/>
                <w:lang w:val="pt-BR"/>
              </w:rPr>
              <w:t xml:space="preserve"> em túneis</w:t>
            </w:r>
            <w:r w:rsidR="00E32DEF" w:rsidRPr="00FE610A">
              <w:rPr>
                <w:bCs/>
                <w:color w:val="000000"/>
                <w:lang w:val="pt-BR"/>
              </w:rPr>
              <w:t>;</w:t>
            </w:r>
          </w:p>
          <w:p w14:paraId="07D23944" w14:textId="77777777" w:rsidR="00C804BD" w:rsidRPr="00FE610A" w:rsidRDefault="00C804BD" w:rsidP="00700B2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bCs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 xml:space="preserve">Iluminação </w:t>
            </w:r>
            <w:r w:rsidR="00E32DEF" w:rsidRPr="00FE610A">
              <w:rPr>
                <w:b/>
                <w:color w:val="000000"/>
                <w:lang w:val="pt-BR"/>
              </w:rPr>
              <w:t>para agricultura e avicultura</w:t>
            </w:r>
            <w:r w:rsidRPr="00FE610A">
              <w:rPr>
                <w:bCs/>
                <w:color w:val="000000"/>
                <w:lang w:val="pt-BR"/>
              </w:rPr>
              <w:t>: design de iluminaçã</w:t>
            </w:r>
            <w:r w:rsidR="00E32DEF" w:rsidRPr="00FE610A">
              <w:rPr>
                <w:bCs/>
                <w:color w:val="000000"/>
                <w:lang w:val="pt-BR"/>
              </w:rPr>
              <w:t>o para agricultura e aviários;</w:t>
            </w:r>
          </w:p>
          <w:p w14:paraId="41EBCD25" w14:textId="58707791" w:rsidR="00E32DEF" w:rsidRPr="00FE610A" w:rsidRDefault="00E32DEF" w:rsidP="00700B21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bCs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 xml:space="preserve">Iluminação </w:t>
            </w:r>
            <w:proofErr w:type="gramStart"/>
            <w:r w:rsidRPr="00FE610A">
              <w:rPr>
                <w:b/>
                <w:color w:val="000000"/>
                <w:lang w:val="pt-BR"/>
              </w:rPr>
              <w:t>para campus desportivos</w:t>
            </w:r>
            <w:proofErr w:type="gramEnd"/>
            <w:r w:rsidRPr="00FE610A">
              <w:rPr>
                <w:bCs/>
                <w:color w:val="000000"/>
                <w:lang w:val="pt-BR"/>
              </w:rPr>
              <w:t xml:space="preserve">: design de iluminação para campus abertos e fechados destinados a </w:t>
            </w:r>
            <w:proofErr w:type="spellStart"/>
            <w:r w:rsidRPr="00FE610A">
              <w:rPr>
                <w:bCs/>
                <w:color w:val="000000"/>
                <w:lang w:val="pt-BR"/>
              </w:rPr>
              <w:t>actividades</w:t>
            </w:r>
            <w:proofErr w:type="spellEnd"/>
            <w:r w:rsidRPr="00FE610A">
              <w:rPr>
                <w:bCs/>
                <w:color w:val="000000"/>
                <w:lang w:val="pt-BR"/>
              </w:rPr>
              <w:t xml:space="preserve"> desportivas.</w:t>
            </w:r>
          </w:p>
        </w:tc>
        <w:tc>
          <w:tcPr>
            <w:tcW w:w="993" w:type="dxa"/>
            <w:vAlign w:val="center"/>
          </w:tcPr>
          <w:p w14:paraId="19D765E5" w14:textId="77777777" w:rsidR="00334335" w:rsidRDefault="00334335" w:rsidP="00C804BD">
            <w:pPr>
              <w:spacing w:line="276" w:lineRule="auto"/>
              <w:jc w:val="center"/>
              <w:rPr>
                <w:color w:val="000000"/>
                <w:lang w:val="pt-BR"/>
              </w:rPr>
            </w:pPr>
          </w:p>
          <w:p w14:paraId="24FD1F32" w14:textId="77777777" w:rsidR="00334335" w:rsidRDefault="00334335" w:rsidP="00C804BD">
            <w:pPr>
              <w:spacing w:line="276" w:lineRule="auto"/>
              <w:jc w:val="center"/>
              <w:rPr>
                <w:color w:val="000000"/>
                <w:lang w:val="pt-BR"/>
              </w:rPr>
            </w:pPr>
          </w:p>
          <w:p w14:paraId="7D1F40B6" w14:textId="77777777" w:rsidR="00334335" w:rsidRDefault="00334335" w:rsidP="00C804BD">
            <w:pPr>
              <w:spacing w:line="276" w:lineRule="auto"/>
              <w:jc w:val="center"/>
              <w:rPr>
                <w:color w:val="000000"/>
                <w:lang w:val="pt-BR"/>
              </w:rPr>
            </w:pPr>
          </w:p>
          <w:p w14:paraId="02525044" w14:textId="77777777" w:rsidR="00334335" w:rsidRDefault="00334335" w:rsidP="00C804BD">
            <w:pPr>
              <w:spacing w:line="276" w:lineRule="auto"/>
              <w:jc w:val="center"/>
              <w:rPr>
                <w:color w:val="000000"/>
                <w:lang w:val="pt-BR"/>
              </w:rPr>
            </w:pPr>
          </w:p>
          <w:p w14:paraId="1E860A8E" w14:textId="77777777" w:rsidR="00334335" w:rsidRDefault="00334335" w:rsidP="00C804BD">
            <w:pPr>
              <w:spacing w:line="276" w:lineRule="auto"/>
              <w:jc w:val="center"/>
              <w:rPr>
                <w:color w:val="000000"/>
                <w:lang w:val="pt-BR"/>
              </w:rPr>
            </w:pPr>
          </w:p>
          <w:p w14:paraId="64603F73" w14:textId="77777777" w:rsidR="00334335" w:rsidRDefault="00334335" w:rsidP="00C804BD">
            <w:pPr>
              <w:spacing w:line="276" w:lineRule="auto"/>
              <w:jc w:val="center"/>
              <w:rPr>
                <w:color w:val="000000"/>
                <w:lang w:val="pt-BR"/>
              </w:rPr>
            </w:pPr>
          </w:p>
          <w:p w14:paraId="4C024E89" w14:textId="77777777" w:rsidR="00334335" w:rsidRDefault="00334335" w:rsidP="00C804BD">
            <w:pPr>
              <w:spacing w:line="276" w:lineRule="auto"/>
              <w:jc w:val="center"/>
              <w:rPr>
                <w:color w:val="000000"/>
                <w:lang w:val="pt-BR"/>
              </w:rPr>
            </w:pPr>
          </w:p>
          <w:p w14:paraId="7D7A3411" w14:textId="77777777" w:rsidR="00334335" w:rsidRDefault="00334335" w:rsidP="00C804BD">
            <w:pPr>
              <w:spacing w:line="276" w:lineRule="auto"/>
              <w:jc w:val="center"/>
              <w:rPr>
                <w:color w:val="000000"/>
                <w:lang w:val="pt-BR"/>
              </w:rPr>
            </w:pPr>
          </w:p>
          <w:p w14:paraId="63C7C35E" w14:textId="77777777" w:rsidR="00334335" w:rsidRDefault="00334335" w:rsidP="00C804BD">
            <w:pPr>
              <w:spacing w:line="276" w:lineRule="auto"/>
              <w:jc w:val="center"/>
              <w:rPr>
                <w:color w:val="000000"/>
                <w:lang w:val="pt-BR"/>
              </w:rPr>
            </w:pPr>
          </w:p>
          <w:p w14:paraId="0E29CDBA" w14:textId="2D78DC2E" w:rsidR="00C804BD" w:rsidRPr="00FE610A" w:rsidRDefault="00334335" w:rsidP="00C804BD">
            <w:pPr>
              <w:spacing w:line="276" w:lineRule="auto"/>
              <w:jc w:val="center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06</w:t>
            </w:r>
          </w:p>
        </w:tc>
        <w:tc>
          <w:tcPr>
            <w:tcW w:w="1098" w:type="dxa"/>
            <w:vAlign w:val="center"/>
          </w:tcPr>
          <w:p w14:paraId="456D672E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7E14532E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4F8118B8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1E0E86EF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00349124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49BF916E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52661579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4B89766F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44B49907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74C5FE68" w14:textId="019ED095" w:rsidR="00C804BD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10</w:t>
            </w:r>
          </w:p>
        </w:tc>
        <w:tc>
          <w:tcPr>
            <w:tcW w:w="1639" w:type="dxa"/>
            <w:vAlign w:val="center"/>
          </w:tcPr>
          <w:p w14:paraId="29DB1354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7EF02786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6E1A6324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74E0FB5A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065DFA8B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56F68070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2322F6DE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3F0A4B43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6E6BEBF5" w14:textId="77777777" w:rsidR="00334335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6ABDD191" w14:textId="5D6759EC" w:rsidR="00C804BD" w:rsidRPr="00FE610A" w:rsidRDefault="00EF0A5B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25</w:t>
            </w:r>
          </w:p>
        </w:tc>
      </w:tr>
      <w:tr w:rsidR="00C804BD" w:rsidRPr="00334335" w14:paraId="4E2F68F8" w14:textId="77777777" w:rsidTr="00092D98">
        <w:trPr>
          <w:trHeight w:val="151"/>
          <w:jc w:val="center"/>
        </w:trPr>
        <w:tc>
          <w:tcPr>
            <w:tcW w:w="801" w:type="dxa"/>
          </w:tcPr>
          <w:p w14:paraId="4ADC2B20" w14:textId="77777777" w:rsidR="00C804BD" w:rsidRPr="00FE610A" w:rsidRDefault="00C804BD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7820A9B3" w14:textId="77777777" w:rsidR="00D01478" w:rsidRPr="00FE610A" w:rsidRDefault="00D01478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</w:p>
          <w:p w14:paraId="7D17D2ED" w14:textId="181B2CD8" w:rsidR="00D01478" w:rsidRPr="00FE610A" w:rsidRDefault="00D01478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 w:rsidRPr="00FE610A">
              <w:rPr>
                <w:bCs/>
                <w:color w:val="000000"/>
                <w:lang w:val="pt-BR"/>
              </w:rPr>
              <w:t>7</w:t>
            </w:r>
          </w:p>
        </w:tc>
        <w:tc>
          <w:tcPr>
            <w:tcW w:w="5103" w:type="dxa"/>
          </w:tcPr>
          <w:p w14:paraId="4293D34C" w14:textId="77777777" w:rsidR="00C804BD" w:rsidRPr="00FE610A" w:rsidRDefault="00C804BD" w:rsidP="00C804BD">
            <w:pPr>
              <w:spacing w:line="360" w:lineRule="auto"/>
              <w:jc w:val="both"/>
              <w:rPr>
                <w:b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Estudos de Caso e Análise Crítica</w:t>
            </w:r>
          </w:p>
          <w:p w14:paraId="1603DB57" w14:textId="5287231E" w:rsidR="00C804BD" w:rsidRPr="00FE610A" w:rsidRDefault="00C804BD" w:rsidP="00C804BD">
            <w:pPr>
              <w:pStyle w:val="PargrafodaLista"/>
              <w:numPr>
                <w:ilvl w:val="0"/>
                <w:numId w:val="5"/>
              </w:numPr>
              <w:spacing w:line="360" w:lineRule="auto"/>
              <w:jc w:val="both"/>
              <w:rPr>
                <w:bCs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Análise de Projetos Existentes</w:t>
            </w:r>
            <w:r w:rsidR="005236E7">
              <w:rPr>
                <w:bCs/>
                <w:color w:val="000000"/>
                <w:lang w:val="pt-BR"/>
              </w:rPr>
              <w:t>: e</w:t>
            </w:r>
            <w:r w:rsidRPr="00FE610A">
              <w:rPr>
                <w:bCs/>
                <w:color w:val="000000"/>
                <w:lang w:val="pt-BR"/>
              </w:rPr>
              <w:t>studo e análise crítica de projetos de iluminação existentes para identificar boas práticas e áreas de melhoria.</w:t>
            </w:r>
          </w:p>
        </w:tc>
        <w:tc>
          <w:tcPr>
            <w:tcW w:w="993" w:type="dxa"/>
            <w:vAlign w:val="center"/>
          </w:tcPr>
          <w:p w14:paraId="2D025B38" w14:textId="5BB7CAB2" w:rsidR="00C804BD" w:rsidRPr="00FE610A" w:rsidRDefault="00334335" w:rsidP="00C804BD">
            <w:pPr>
              <w:spacing w:line="276" w:lineRule="auto"/>
              <w:jc w:val="center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02</w:t>
            </w:r>
          </w:p>
        </w:tc>
        <w:tc>
          <w:tcPr>
            <w:tcW w:w="1098" w:type="dxa"/>
            <w:vAlign w:val="center"/>
          </w:tcPr>
          <w:p w14:paraId="4E72392D" w14:textId="0A3CA1DD" w:rsidR="00C804BD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08</w:t>
            </w:r>
          </w:p>
        </w:tc>
        <w:tc>
          <w:tcPr>
            <w:tcW w:w="1639" w:type="dxa"/>
            <w:vAlign w:val="center"/>
          </w:tcPr>
          <w:p w14:paraId="0F085848" w14:textId="448FE6B1" w:rsidR="00C804BD" w:rsidRPr="00FE610A" w:rsidRDefault="00EF0A5B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1</w:t>
            </w:r>
            <w:r w:rsidR="00334335">
              <w:rPr>
                <w:bCs/>
                <w:color w:val="000000"/>
                <w:lang w:val="pt-BR"/>
              </w:rPr>
              <w:t>0</w:t>
            </w:r>
          </w:p>
        </w:tc>
      </w:tr>
      <w:tr w:rsidR="00C804BD" w:rsidRPr="00FE610A" w14:paraId="1609F103" w14:textId="77777777" w:rsidTr="00092D98">
        <w:trPr>
          <w:jc w:val="center"/>
        </w:trPr>
        <w:tc>
          <w:tcPr>
            <w:tcW w:w="5904" w:type="dxa"/>
            <w:gridSpan w:val="2"/>
            <w:vAlign w:val="center"/>
          </w:tcPr>
          <w:p w14:paraId="3BCE6965" w14:textId="77777777" w:rsidR="00C804BD" w:rsidRPr="00FE610A" w:rsidRDefault="00C804BD" w:rsidP="00C804BD">
            <w:pPr>
              <w:spacing w:line="276" w:lineRule="auto"/>
              <w:jc w:val="both"/>
              <w:rPr>
                <w:bCs/>
                <w:color w:val="000000"/>
                <w:lang w:val="pt-BR"/>
              </w:rPr>
            </w:pPr>
            <w:r w:rsidRPr="00FE610A">
              <w:rPr>
                <w:bCs/>
                <w:color w:val="000000"/>
                <w:lang w:val="pt-BR"/>
              </w:rPr>
              <w:t>Subtotais</w:t>
            </w:r>
          </w:p>
        </w:tc>
        <w:tc>
          <w:tcPr>
            <w:tcW w:w="993" w:type="dxa"/>
            <w:vAlign w:val="center"/>
          </w:tcPr>
          <w:p w14:paraId="78AE1AC9" w14:textId="6DB0E47C" w:rsidR="00C804BD" w:rsidRPr="00FE610A" w:rsidRDefault="00334335" w:rsidP="00C804BD">
            <w:pPr>
              <w:spacing w:line="276" w:lineRule="auto"/>
              <w:jc w:val="center"/>
              <w:rPr>
                <w:color w:val="000000"/>
                <w:lang w:val="pt-BR"/>
              </w:rPr>
            </w:pPr>
            <w:r>
              <w:rPr>
                <w:color w:val="000000"/>
                <w:lang w:val="pt-BR"/>
              </w:rPr>
              <w:t>22</w:t>
            </w:r>
          </w:p>
        </w:tc>
        <w:tc>
          <w:tcPr>
            <w:tcW w:w="1098" w:type="dxa"/>
            <w:vAlign w:val="center"/>
          </w:tcPr>
          <w:p w14:paraId="4A467BB8" w14:textId="0D3A24BB" w:rsidR="00C804BD" w:rsidRPr="00FE610A" w:rsidRDefault="00334335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42</w:t>
            </w:r>
          </w:p>
        </w:tc>
        <w:tc>
          <w:tcPr>
            <w:tcW w:w="1639" w:type="dxa"/>
            <w:vAlign w:val="center"/>
          </w:tcPr>
          <w:p w14:paraId="0D050E80" w14:textId="688DB278" w:rsidR="00C804BD" w:rsidRPr="00FE610A" w:rsidRDefault="00EF0A5B" w:rsidP="00C804BD">
            <w:pPr>
              <w:spacing w:line="276" w:lineRule="auto"/>
              <w:jc w:val="center"/>
              <w:rPr>
                <w:bCs/>
                <w:color w:val="000000"/>
                <w:lang w:val="pt-BR"/>
              </w:rPr>
            </w:pPr>
            <w:r>
              <w:rPr>
                <w:bCs/>
                <w:color w:val="000000"/>
                <w:lang w:val="pt-BR"/>
              </w:rPr>
              <w:t>86</w:t>
            </w:r>
          </w:p>
        </w:tc>
      </w:tr>
      <w:tr w:rsidR="00C804BD" w:rsidRPr="00FE610A" w14:paraId="766F409F" w14:textId="77777777" w:rsidTr="00092D98">
        <w:trPr>
          <w:jc w:val="center"/>
        </w:trPr>
        <w:tc>
          <w:tcPr>
            <w:tcW w:w="5904" w:type="dxa"/>
            <w:gridSpan w:val="2"/>
            <w:vAlign w:val="center"/>
          </w:tcPr>
          <w:p w14:paraId="166FAF86" w14:textId="77777777" w:rsidR="00C804BD" w:rsidRPr="00FE610A" w:rsidRDefault="00C804BD" w:rsidP="00C804BD">
            <w:pPr>
              <w:spacing w:line="276" w:lineRule="auto"/>
              <w:jc w:val="both"/>
              <w:rPr>
                <w:b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TOTAL</w:t>
            </w:r>
          </w:p>
        </w:tc>
        <w:tc>
          <w:tcPr>
            <w:tcW w:w="3730" w:type="dxa"/>
            <w:gridSpan w:val="3"/>
            <w:vAlign w:val="center"/>
          </w:tcPr>
          <w:p w14:paraId="55AD5A55" w14:textId="2389A90E" w:rsidR="00C804BD" w:rsidRPr="00FE610A" w:rsidRDefault="00C804BD" w:rsidP="00C804BD">
            <w:pPr>
              <w:spacing w:line="276" w:lineRule="auto"/>
              <w:jc w:val="center"/>
              <w:rPr>
                <w:b/>
                <w:color w:val="000000"/>
                <w:lang w:val="pt-BR"/>
              </w:rPr>
            </w:pPr>
            <w:r w:rsidRPr="00FE610A">
              <w:rPr>
                <w:b/>
                <w:color w:val="000000"/>
                <w:lang w:val="pt-BR"/>
              </w:rPr>
              <w:t>150</w:t>
            </w:r>
          </w:p>
        </w:tc>
      </w:tr>
    </w:tbl>
    <w:p w14:paraId="250F1A7C" w14:textId="77777777" w:rsidR="00587E6C" w:rsidRPr="00FE610A" w:rsidRDefault="00587E6C" w:rsidP="00587E6C">
      <w:pPr>
        <w:spacing w:line="276" w:lineRule="auto"/>
        <w:jc w:val="center"/>
        <w:rPr>
          <w:color w:val="000000"/>
          <w:lang w:val="pt-BR" w:eastAsia="pt-PT"/>
        </w:rPr>
      </w:pPr>
    </w:p>
    <w:p w14:paraId="4F77D14D" w14:textId="77777777" w:rsidR="00587E6C" w:rsidRPr="00FE610A" w:rsidRDefault="00587E6C" w:rsidP="00587E6C">
      <w:pPr>
        <w:numPr>
          <w:ilvl w:val="0"/>
          <w:numId w:val="1"/>
        </w:numPr>
        <w:spacing w:line="360" w:lineRule="auto"/>
        <w:jc w:val="both"/>
        <w:rPr>
          <w:b/>
          <w:color w:val="000000"/>
          <w:lang w:val="pt-BR" w:eastAsia="pt-PT"/>
        </w:rPr>
      </w:pPr>
      <w:r w:rsidRPr="00FE610A">
        <w:rPr>
          <w:b/>
          <w:color w:val="000000"/>
          <w:lang w:val="pt-BR" w:eastAsia="pt-PT"/>
        </w:rPr>
        <w:t>Bibliografia Básica</w:t>
      </w:r>
    </w:p>
    <w:p w14:paraId="42A55109" w14:textId="77777777" w:rsidR="00587E6C" w:rsidRPr="00FE610A" w:rsidRDefault="00587E6C" w:rsidP="00587E6C">
      <w:pPr>
        <w:spacing w:line="276" w:lineRule="auto"/>
        <w:rPr>
          <w:color w:val="000000"/>
          <w:lang w:val="pt-BR" w:eastAsia="pt-PT"/>
        </w:rPr>
      </w:pPr>
    </w:p>
    <w:p w14:paraId="29FC0853" w14:textId="77777777" w:rsidR="00F936B3" w:rsidRDefault="00F936B3" w:rsidP="00F936B3">
      <w:pPr>
        <w:pStyle w:val="PargrafodaLista"/>
        <w:numPr>
          <w:ilvl w:val="0"/>
          <w:numId w:val="12"/>
        </w:numPr>
        <w:spacing w:line="276" w:lineRule="auto"/>
        <w:jc w:val="both"/>
        <w:rPr>
          <w:color w:val="000000"/>
          <w:lang w:val="en-GB" w:eastAsia="pt-PT"/>
        </w:rPr>
      </w:pPr>
      <w:r w:rsidRPr="00F936B3">
        <w:rPr>
          <w:color w:val="000000"/>
          <w:lang w:val="en-GB" w:eastAsia="pt-PT"/>
        </w:rPr>
        <w:t>KARLEN</w:t>
      </w:r>
      <w:r w:rsidR="00587E6C" w:rsidRPr="00F936B3">
        <w:rPr>
          <w:color w:val="000000"/>
          <w:lang w:val="en-GB" w:eastAsia="pt-PT"/>
        </w:rPr>
        <w:t xml:space="preserve">, M., </w:t>
      </w:r>
      <w:r w:rsidRPr="00F936B3">
        <w:rPr>
          <w:color w:val="000000"/>
          <w:lang w:val="en-GB" w:eastAsia="pt-PT"/>
        </w:rPr>
        <w:t>SPANGLER</w:t>
      </w:r>
      <w:r w:rsidR="00587E6C" w:rsidRPr="00F936B3">
        <w:rPr>
          <w:color w:val="000000"/>
          <w:lang w:val="en-GB" w:eastAsia="pt-PT"/>
        </w:rPr>
        <w:t xml:space="preserve">, C., &amp; </w:t>
      </w:r>
      <w:r w:rsidRPr="00F936B3">
        <w:rPr>
          <w:color w:val="000000"/>
          <w:lang w:val="en-GB" w:eastAsia="pt-PT"/>
        </w:rPr>
        <w:t>BENYA</w:t>
      </w:r>
      <w:r w:rsidR="00587E6C" w:rsidRPr="00F936B3">
        <w:rPr>
          <w:color w:val="000000"/>
          <w:lang w:val="en-GB" w:eastAsia="pt-PT"/>
        </w:rPr>
        <w:t xml:space="preserve">, J. R. (2017). </w:t>
      </w:r>
      <w:r w:rsidR="00587E6C" w:rsidRPr="00F936B3">
        <w:rPr>
          <w:b/>
          <w:bCs/>
          <w:color w:val="000000"/>
          <w:lang w:val="en-GB" w:eastAsia="pt-PT"/>
        </w:rPr>
        <w:t>Lighting design basics</w:t>
      </w:r>
      <w:r w:rsidR="00587E6C" w:rsidRPr="00F936B3">
        <w:rPr>
          <w:color w:val="000000"/>
          <w:lang w:val="en-GB" w:eastAsia="pt-PT"/>
        </w:rPr>
        <w:t xml:space="preserve"> (3rd ed.). Wiley.</w:t>
      </w:r>
    </w:p>
    <w:p w14:paraId="7C37DF26" w14:textId="77777777" w:rsidR="00F936B3" w:rsidRDefault="00F936B3" w:rsidP="00F936B3">
      <w:pPr>
        <w:pStyle w:val="PargrafodaLista"/>
        <w:numPr>
          <w:ilvl w:val="0"/>
          <w:numId w:val="12"/>
        </w:numPr>
        <w:spacing w:line="276" w:lineRule="auto"/>
        <w:jc w:val="both"/>
        <w:rPr>
          <w:color w:val="000000"/>
          <w:lang w:val="en-GB" w:eastAsia="pt-PT"/>
        </w:rPr>
      </w:pPr>
      <w:r w:rsidRPr="00F936B3">
        <w:rPr>
          <w:color w:val="000000"/>
          <w:lang w:val="en-GB" w:eastAsia="pt-PT"/>
        </w:rPr>
        <w:t>DILAURA</w:t>
      </w:r>
      <w:r w:rsidR="00587E6C" w:rsidRPr="00F936B3">
        <w:rPr>
          <w:color w:val="000000"/>
          <w:lang w:val="en-GB" w:eastAsia="pt-PT"/>
        </w:rPr>
        <w:t xml:space="preserve">, D. L., </w:t>
      </w:r>
      <w:r w:rsidRPr="00F936B3">
        <w:rPr>
          <w:color w:val="000000"/>
          <w:lang w:val="en-GB" w:eastAsia="pt-PT"/>
        </w:rPr>
        <w:t>HOUSER</w:t>
      </w:r>
      <w:r w:rsidR="00587E6C" w:rsidRPr="00F936B3">
        <w:rPr>
          <w:color w:val="000000"/>
          <w:lang w:val="en-GB" w:eastAsia="pt-PT"/>
        </w:rPr>
        <w:t xml:space="preserve">, K. W., </w:t>
      </w:r>
      <w:r w:rsidRPr="00F936B3">
        <w:rPr>
          <w:color w:val="000000"/>
          <w:lang w:val="en-GB" w:eastAsia="pt-PT"/>
        </w:rPr>
        <w:t>MISTRICK</w:t>
      </w:r>
      <w:r w:rsidR="00587E6C" w:rsidRPr="00F936B3">
        <w:rPr>
          <w:color w:val="000000"/>
          <w:lang w:val="en-GB" w:eastAsia="pt-PT"/>
        </w:rPr>
        <w:t xml:space="preserve">, R. G., &amp; </w:t>
      </w:r>
      <w:r w:rsidRPr="00F936B3">
        <w:rPr>
          <w:color w:val="000000"/>
          <w:lang w:val="en-GB" w:eastAsia="pt-PT"/>
        </w:rPr>
        <w:t>STEFFY</w:t>
      </w:r>
      <w:r w:rsidR="00587E6C" w:rsidRPr="00F936B3">
        <w:rPr>
          <w:color w:val="000000"/>
          <w:lang w:val="en-GB" w:eastAsia="pt-PT"/>
        </w:rPr>
        <w:t xml:space="preserve">, G. R. (2011). </w:t>
      </w:r>
      <w:r w:rsidR="00587E6C" w:rsidRPr="00F936B3">
        <w:rPr>
          <w:b/>
          <w:bCs/>
          <w:color w:val="000000"/>
          <w:lang w:val="en-GB" w:eastAsia="pt-PT"/>
        </w:rPr>
        <w:t xml:space="preserve">The lighting handbook: Reference and application </w:t>
      </w:r>
      <w:r w:rsidR="00587E6C" w:rsidRPr="00F936B3">
        <w:rPr>
          <w:color w:val="000000"/>
          <w:lang w:val="en-GB" w:eastAsia="pt-PT"/>
        </w:rPr>
        <w:t>(10th ed.). Illuminating Engineering Society.</w:t>
      </w:r>
    </w:p>
    <w:p w14:paraId="6E9F053C" w14:textId="376015FA" w:rsidR="00587E6C" w:rsidRPr="00F936B3" w:rsidRDefault="00F936B3" w:rsidP="00F936B3">
      <w:pPr>
        <w:pStyle w:val="PargrafodaLista"/>
        <w:numPr>
          <w:ilvl w:val="0"/>
          <w:numId w:val="12"/>
        </w:numPr>
        <w:spacing w:line="276" w:lineRule="auto"/>
        <w:jc w:val="both"/>
        <w:rPr>
          <w:color w:val="000000"/>
          <w:lang w:val="en-GB" w:eastAsia="pt-PT"/>
        </w:rPr>
      </w:pPr>
      <w:r w:rsidRPr="00F936B3">
        <w:rPr>
          <w:color w:val="000000"/>
          <w:lang w:val="en-GB" w:eastAsia="pt-PT"/>
        </w:rPr>
        <w:t>INNES</w:t>
      </w:r>
      <w:r w:rsidR="00587E6C" w:rsidRPr="00F936B3">
        <w:rPr>
          <w:color w:val="000000"/>
          <w:lang w:val="en-GB" w:eastAsia="pt-PT"/>
        </w:rPr>
        <w:t>, M. (2012).</w:t>
      </w:r>
      <w:r w:rsidR="00587E6C" w:rsidRPr="00F936B3">
        <w:rPr>
          <w:b/>
          <w:bCs/>
          <w:color w:val="000000"/>
          <w:lang w:val="en-GB" w:eastAsia="pt-PT"/>
        </w:rPr>
        <w:t xml:space="preserve"> Lighting for interior design</w:t>
      </w:r>
      <w:r w:rsidR="00587E6C" w:rsidRPr="00F936B3">
        <w:rPr>
          <w:color w:val="000000"/>
          <w:lang w:val="en-GB" w:eastAsia="pt-PT"/>
        </w:rPr>
        <w:t>. Laurence King Publishing.</w:t>
      </w:r>
    </w:p>
    <w:p w14:paraId="4CD489B2" w14:textId="77777777" w:rsidR="00126359" w:rsidRPr="0055313D" w:rsidRDefault="00126359" w:rsidP="00F936B3">
      <w:pPr>
        <w:spacing w:line="276" w:lineRule="auto"/>
        <w:jc w:val="both"/>
        <w:rPr>
          <w:color w:val="000000"/>
          <w:lang w:val="en-GB" w:eastAsia="pt-PT"/>
        </w:rPr>
      </w:pPr>
    </w:p>
    <w:p w14:paraId="650B4671" w14:textId="37AB9734" w:rsidR="00126359" w:rsidRPr="00334335" w:rsidRDefault="00126359" w:rsidP="00F936B3">
      <w:pPr>
        <w:spacing w:line="276" w:lineRule="auto"/>
        <w:jc w:val="both"/>
        <w:rPr>
          <w:b/>
          <w:bCs/>
          <w:color w:val="000000"/>
          <w:lang w:val="en-GB" w:eastAsia="pt-PT"/>
        </w:rPr>
      </w:pPr>
      <w:proofErr w:type="spellStart"/>
      <w:r w:rsidRPr="00334335">
        <w:rPr>
          <w:b/>
          <w:bCs/>
          <w:color w:val="000000"/>
          <w:lang w:val="en-GB" w:eastAsia="pt-PT"/>
        </w:rPr>
        <w:t>Referências</w:t>
      </w:r>
      <w:proofErr w:type="spellEnd"/>
      <w:r w:rsidRPr="00334335">
        <w:rPr>
          <w:b/>
          <w:bCs/>
          <w:color w:val="000000"/>
          <w:lang w:val="en-GB" w:eastAsia="pt-PT"/>
        </w:rPr>
        <w:t xml:space="preserve"> </w:t>
      </w:r>
      <w:proofErr w:type="spellStart"/>
      <w:r w:rsidRPr="00334335">
        <w:rPr>
          <w:b/>
          <w:bCs/>
          <w:color w:val="000000"/>
          <w:lang w:val="en-GB" w:eastAsia="pt-PT"/>
        </w:rPr>
        <w:t>Adicionais</w:t>
      </w:r>
      <w:proofErr w:type="spellEnd"/>
    </w:p>
    <w:p w14:paraId="19B30241" w14:textId="6B9C5F5F" w:rsidR="008F39A1" w:rsidRDefault="00F936B3" w:rsidP="00F936B3">
      <w:pPr>
        <w:pStyle w:val="PargrafodaLista"/>
        <w:numPr>
          <w:ilvl w:val="0"/>
          <w:numId w:val="11"/>
        </w:numPr>
        <w:spacing w:line="276" w:lineRule="auto"/>
        <w:jc w:val="both"/>
        <w:rPr>
          <w:color w:val="000000"/>
          <w:lang w:val="en-GB" w:eastAsia="pt-PT"/>
        </w:rPr>
      </w:pPr>
      <w:r w:rsidRPr="008F39A1">
        <w:rPr>
          <w:color w:val="000000"/>
          <w:lang w:val="en-GB" w:eastAsia="pt-PT"/>
        </w:rPr>
        <w:t>STEFFY</w:t>
      </w:r>
      <w:r w:rsidR="00EF0A5B" w:rsidRPr="008F39A1">
        <w:rPr>
          <w:color w:val="000000"/>
          <w:lang w:val="en-GB" w:eastAsia="pt-PT"/>
        </w:rPr>
        <w:t xml:space="preserve">, G. (2008). </w:t>
      </w:r>
      <w:r w:rsidR="00EF0A5B" w:rsidRPr="008F39A1">
        <w:rPr>
          <w:b/>
          <w:bCs/>
          <w:color w:val="000000"/>
          <w:lang w:val="en-GB" w:eastAsia="pt-PT"/>
        </w:rPr>
        <w:t>Architectural lighting design</w:t>
      </w:r>
      <w:r w:rsidR="00EF0A5B" w:rsidRPr="008F39A1">
        <w:rPr>
          <w:color w:val="000000"/>
          <w:lang w:val="en-GB" w:eastAsia="pt-PT"/>
        </w:rPr>
        <w:t xml:space="preserve"> (3rd ed.). Wiley.</w:t>
      </w:r>
    </w:p>
    <w:p w14:paraId="65572CFD" w14:textId="566ACA1F" w:rsidR="008F39A1" w:rsidRDefault="00F936B3" w:rsidP="00F936B3">
      <w:pPr>
        <w:pStyle w:val="PargrafodaLista"/>
        <w:numPr>
          <w:ilvl w:val="0"/>
          <w:numId w:val="11"/>
        </w:numPr>
        <w:spacing w:line="276" w:lineRule="auto"/>
        <w:jc w:val="both"/>
        <w:rPr>
          <w:color w:val="000000"/>
          <w:lang w:val="en-GB" w:eastAsia="pt-PT"/>
        </w:rPr>
      </w:pPr>
      <w:r w:rsidRPr="008F39A1">
        <w:rPr>
          <w:color w:val="000000"/>
          <w:lang w:val="en-GB" w:eastAsia="pt-PT"/>
        </w:rPr>
        <w:t>BEAN</w:t>
      </w:r>
      <w:r w:rsidR="00EF0A5B" w:rsidRPr="008F39A1">
        <w:rPr>
          <w:color w:val="000000"/>
          <w:lang w:val="en-GB" w:eastAsia="pt-PT"/>
        </w:rPr>
        <w:t xml:space="preserve">, R. (2004). </w:t>
      </w:r>
      <w:r w:rsidR="00EF0A5B" w:rsidRPr="008F39A1">
        <w:rPr>
          <w:b/>
          <w:bCs/>
          <w:color w:val="000000"/>
          <w:lang w:val="en-GB" w:eastAsia="pt-PT"/>
        </w:rPr>
        <w:t>Lighting: Interior and exterior.</w:t>
      </w:r>
      <w:r w:rsidR="00EF0A5B" w:rsidRPr="008F39A1">
        <w:rPr>
          <w:color w:val="000000"/>
          <w:lang w:val="en-GB" w:eastAsia="pt-PT"/>
        </w:rPr>
        <w:t xml:space="preserve"> Elsevier.</w:t>
      </w:r>
    </w:p>
    <w:p w14:paraId="5E4F0226" w14:textId="53320695" w:rsidR="008F39A1" w:rsidRDefault="00F936B3" w:rsidP="00F936B3">
      <w:pPr>
        <w:pStyle w:val="PargrafodaLista"/>
        <w:numPr>
          <w:ilvl w:val="0"/>
          <w:numId w:val="11"/>
        </w:numPr>
        <w:spacing w:line="276" w:lineRule="auto"/>
        <w:jc w:val="both"/>
        <w:rPr>
          <w:color w:val="000000"/>
          <w:lang w:val="en-GB" w:eastAsia="pt-PT"/>
        </w:rPr>
      </w:pPr>
      <w:r w:rsidRPr="008F39A1">
        <w:rPr>
          <w:color w:val="000000"/>
          <w:lang w:val="en-GB" w:eastAsia="pt-PT"/>
        </w:rPr>
        <w:lastRenderedPageBreak/>
        <w:t>CUTTLE</w:t>
      </w:r>
      <w:r w:rsidR="00126359" w:rsidRPr="008F39A1">
        <w:rPr>
          <w:color w:val="000000"/>
          <w:lang w:val="en-GB" w:eastAsia="pt-PT"/>
        </w:rPr>
        <w:t xml:space="preserve">, C. (2015). </w:t>
      </w:r>
      <w:r w:rsidR="00126359" w:rsidRPr="008F39A1">
        <w:rPr>
          <w:b/>
          <w:bCs/>
          <w:color w:val="000000"/>
          <w:lang w:val="en-GB" w:eastAsia="pt-PT"/>
        </w:rPr>
        <w:t>Lighting design: A perception-based approach</w:t>
      </w:r>
      <w:r w:rsidR="00126359" w:rsidRPr="008F39A1">
        <w:rPr>
          <w:color w:val="000000"/>
          <w:lang w:val="en-GB" w:eastAsia="pt-PT"/>
        </w:rPr>
        <w:t>. Routledge.</w:t>
      </w:r>
    </w:p>
    <w:p w14:paraId="309AD227" w14:textId="59F076F1" w:rsidR="008F39A1" w:rsidRDefault="00F936B3" w:rsidP="00F936B3">
      <w:pPr>
        <w:pStyle w:val="PargrafodaLista"/>
        <w:numPr>
          <w:ilvl w:val="0"/>
          <w:numId w:val="11"/>
        </w:numPr>
        <w:spacing w:line="276" w:lineRule="auto"/>
        <w:jc w:val="both"/>
        <w:rPr>
          <w:color w:val="000000"/>
          <w:lang w:val="en-GB" w:eastAsia="pt-PT"/>
        </w:rPr>
      </w:pPr>
      <w:r w:rsidRPr="008F39A1">
        <w:rPr>
          <w:color w:val="000000"/>
          <w:lang w:val="en-GB" w:eastAsia="pt-PT"/>
        </w:rPr>
        <w:t>BOYCE</w:t>
      </w:r>
      <w:r w:rsidR="00126359" w:rsidRPr="008F39A1">
        <w:rPr>
          <w:color w:val="000000"/>
          <w:lang w:val="en-GB" w:eastAsia="pt-PT"/>
        </w:rPr>
        <w:t xml:space="preserve">, P. R. (2014). </w:t>
      </w:r>
      <w:r w:rsidR="00126359" w:rsidRPr="008F39A1">
        <w:rPr>
          <w:b/>
          <w:bCs/>
          <w:color w:val="000000"/>
          <w:lang w:val="en-GB" w:eastAsia="pt-PT"/>
        </w:rPr>
        <w:t>Human factors in lighting</w:t>
      </w:r>
      <w:r w:rsidR="00126359" w:rsidRPr="008F39A1">
        <w:rPr>
          <w:color w:val="000000"/>
          <w:lang w:val="en-GB" w:eastAsia="pt-PT"/>
        </w:rPr>
        <w:t xml:space="preserve"> (3rd ed.). CRC Press.</w:t>
      </w:r>
    </w:p>
    <w:p w14:paraId="054EE490" w14:textId="6067D3BB" w:rsidR="008F39A1" w:rsidRPr="008F39A1" w:rsidRDefault="00F936B3" w:rsidP="00F936B3">
      <w:pPr>
        <w:pStyle w:val="PargrafodaLista"/>
        <w:numPr>
          <w:ilvl w:val="0"/>
          <w:numId w:val="11"/>
        </w:numPr>
        <w:spacing w:line="276" w:lineRule="auto"/>
        <w:jc w:val="both"/>
        <w:rPr>
          <w:color w:val="000000"/>
          <w:lang w:val="en-GB" w:eastAsia="pt-PT"/>
        </w:rPr>
      </w:pPr>
      <w:r w:rsidRPr="008F39A1">
        <w:rPr>
          <w:color w:val="000000"/>
          <w:lang w:val="en-GB" w:eastAsia="pt-PT"/>
        </w:rPr>
        <w:t>TREGENZA</w:t>
      </w:r>
      <w:r w:rsidR="00126359" w:rsidRPr="008F39A1">
        <w:rPr>
          <w:color w:val="000000"/>
          <w:lang w:val="en-GB" w:eastAsia="pt-PT"/>
        </w:rPr>
        <w:t xml:space="preserve">, P., &amp; Wilson, M. (2011). </w:t>
      </w:r>
      <w:r w:rsidR="00126359" w:rsidRPr="008F39A1">
        <w:rPr>
          <w:b/>
          <w:bCs/>
          <w:color w:val="000000"/>
          <w:lang w:val="en-GB" w:eastAsia="pt-PT"/>
        </w:rPr>
        <w:t>Daylighting: Architecture and lighting design</w:t>
      </w:r>
      <w:r w:rsidR="00126359" w:rsidRPr="008F39A1">
        <w:rPr>
          <w:color w:val="000000"/>
          <w:lang w:val="en-GB" w:eastAsia="pt-PT"/>
        </w:rPr>
        <w:t xml:space="preserve">. </w:t>
      </w:r>
      <w:proofErr w:type="spellStart"/>
      <w:r w:rsidR="00126359" w:rsidRPr="008F39A1">
        <w:rPr>
          <w:color w:val="000000"/>
          <w:lang w:val="pt-BR" w:eastAsia="pt-PT"/>
        </w:rPr>
        <w:t>Routledge</w:t>
      </w:r>
      <w:proofErr w:type="spellEnd"/>
      <w:r w:rsidR="00126359" w:rsidRPr="008F39A1">
        <w:rPr>
          <w:color w:val="000000"/>
          <w:lang w:val="pt-BR" w:eastAsia="pt-PT"/>
        </w:rPr>
        <w:t>.</w:t>
      </w:r>
    </w:p>
    <w:p w14:paraId="13698149" w14:textId="106C8102" w:rsidR="00126359" w:rsidRPr="008F39A1" w:rsidRDefault="00F936B3" w:rsidP="00F936B3">
      <w:pPr>
        <w:pStyle w:val="PargrafodaLista"/>
        <w:numPr>
          <w:ilvl w:val="0"/>
          <w:numId w:val="11"/>
        </w:numPr>
        <w:spacing w:line="276" w:lineRule="auto"/>
        <w:jc w:val="both"/>
        <w:rPr>
          <w:color w:val="000000"/>
          <w:lang w:val="en-GB" w:eastAsia="pt-PT"/>
        </w:rPr>
      </w:pPr>
      <w:r w:rsidRPr="008F39A1">
        <w:rPr>
          <w:color w:val="000000"/>
          <w:lang w:val="en-GB" w:eastAsia="pt-PT"/>
        </w:rPr>
        <w:t>CUTTLE</w:t>
      </w:r>
      <w:r w:rsidR="00126359" w:rsidRPr="008F39A1">
        <w:rPr>
          <w:color w:val="000000"/>
          <w:lang w:val="en-GB" w:eastAsia="pt-PT"/>
        </w:rPr>
        <w:t xml:space="preserve">, C. (2008). </w:t>
      </w:r>
      <w:r w:rsidR="00126359" w:rsidRPr="008F39A1">
        <w:rPr>
          <w:b/>
          <w:bCs/>
          <w:color w:val="000000"/>
          <w:lang w:val="en-GB" w:eastAsia="pt-PT"/>
        </w:rPr>
        <w:t>Lighting by design</w:t>
      </w:r>
      <w:r w:rsidR="00126359" w:rsidRPr="008F39A1">
        <w:rPr>
          <w:color w:val="000000"/>
          <w:lang w:val="en-GB" w:eastAsia="pt-PT"/>
        </w:rPr>
        <w:t>. Routledge.</w:t>
      </w:r>
    </w:p>
    <w:p w14:paraId="7421925B" w14:textId="77777777" w:rsidR="00587E6C" w:rsidRPr="00EF0A5B" w:rsidRDefault="00587E6C" w:rsidP="00587E6C">
      <w:pPr>
        <w:spacing w:line="276" w:lineRule="auto"/>
        <w:rPr>
          <w:color w:val="000000"/>
          <w:lang w:val="en-GB" w:eastAsia="pt-PT"/>
        </w:rPr>
      </w:pPr>
    </w:p>
    <w:p w14:paraId="408F6BBD" w14:textId="21B1DBFB" w:rsidR="00587E6C" w:rsidRPr="00FE610A" w:rsidRDefault="008F39A1" w:rsidP="00587E6C">
      <w:pPr>
        <w:pStyle w:val="PargrafodaLista"/>
        <w:numPr>
          <w:ilvl w:val="0"/>
          <w:numId w:val="1"/>
        </w:numPr>
        <w:spacing w:line="276" w:lineRule="auto"/>
        <w:rPr>
          <w:b/>
          <w:bCs/>
          <w:color w:val="000000"/>
          <w:lang w:val="pt-BR" w:eastAsia="pt-PT"/>
        </w:rPr>
      </w:pPr>
      <w:r>
        <w:rPr>
          <w:b/>
          <w:bCs/>
          <w:color w:val="000000"/>
          <w:lang w:val="pt-BR" w:eastAsia="pt-PT"/>
        </w:rPr>
        <w:t>Software</w:t>
      </w:r>
    </w:p>
    <w:p w14:paraId="7B86BFD0" w14:textId="6E112A1D" w:rsidR="00587E6C" w:rsidRPr="00FE610A" w:rsidRDefault="00587E6C" w:rsidP="00587E6C">
      <w:pPr>
        <w:spacing w:line="276" w:lineRule="auto"/>
        <w:rPr>
          <w:color w:val="000000"/>
          <w:lang w:val="pt-BR" w:eastAsia="pt-PT"/>
        </w:rPr>
      </w:pPr>
      <w:r w:rsidRPr="00FE610A">
        <w:rPr>
          <w:color w:val="000000"/>
          <w:lang w:val="pt-BR" w:eastAsia="pt-PT"/>
        </w:rPr>
        <w:t>RELUX- Software de design e planejamento de sistemas de iluminação</w:t>
      </w:r>
    </w:p>
    <w:p w14:paraId="5383B5B8" w14:textId="77777777" w:rsidR="00587E6C" w:rsidRPr="00FE610A" w:rsidRDefault="00587E6C" w:rsidP="00587E6C">
      <w:pPr>
        <w:spacing w:line="276" w:lineRule="auto"/>
        <w:rPr>
          <w:color w:val="000000"/>
          <w:lang w:val="pt-BR" w:eastAsia="pt-PT"/>
        </w:rPr>
      </w:pPr>
    </w:p>
    <w:p w14:paraId="59250FB2" w14:textId="77777777" w:rsidR="00587E6C" w:rsidRPr="00FE610A" w:rsidRDefault="00587E6C" w:rsidP="00587E6C">
      <w:pPr>
        <w:numPr>
          <w:ilvl w:val="0"/>
          <w:numId w:val="1"/>
        </w:numPr>
        <w:spacing w:line="360" w:lineRule="auto"/>
        <w:jc w:val="both"/>
        <w:rPr>
          <w:b/>
          <w:color w:val="000000"/>
          <w:lang w:val="pt-BR"/>
        </w:rPr>
      </w:pPr>
      <w:r w:rsidRPr="00FE610A">
        <w:rPr>
          <w:b/>
          <w:color w:val="000000"/>
          <w:lang w:val="pt-BR" w:eastAsia="pt-PT"/>
        </w:rPr>
        <w:t>Docentes</w:t>
      </w:r>
    </w:p>
    <w:p w14:paraId="7DD7F7ED" w14:textId="5A231B6D" w:rsidR="00587E6C" w:rsidRPr="00FE610A" w:rsidRDefault="00587E6C" w:rsidP="00587E6C">
      <w:pPr>
        <w:spacing w:line="276" w:lineRule="auto"/>
        <w:jc w:val="both"/>
        <w:rPr>
          <w:color w:val="000000"/>
          <w:lang w:val="pt-BR"/>
        </w:rPr>
      </w:pPr>
      <w:r w:rsidRPr="00FE610A">
        <w:rPr>
          <w:bCs/>
          <w:color w:val="000000"/>
          <w:lang w:val="pt-BR"/>
        </w:rPr>
        <w:t xml:space="preserve">A disciplina será leccionada por docentes da </w:t>
      </w:r>
      <w:proofErr w:type="spellStart"/>
      <w:r w:rsidRPr="00FE610A">
        <w:rPr>
          <w:bCs/>
          <w:color w:val="000000"/>
          <w:lang w:val="pt-BR"/>
        </w:rPr>
        <w:t>UniRovuma</w:t>
      </w:r>
      <w:proofErr w:type="spellEnd"/>
      <w:r w:rsidRPr="00FE610A">
        <w:rPr>
          <w:color w:val="000000"/>
          <w:lang w:val="pt-BR"/>
        </w:rPr>
        <w:t>.</w:t>
      </w:r>
    </w:p>
    <w:p w14:paraId="614F3E40" w14:textId="77777777" w:rsidR="00587E6C" w:rsidRPr="00FE610A" w:rsidRDefault="00587E6C" w:rsidP="00587E6C">
      <w:pPr>
        <w:rPr>
          <w:lang w:val="pt-BR"/>
        </w:rPr>
      </w:pPr>
    </w:p>
    <w:p w14:paraId="0AE292DC" w14:textId="77777777" w:rsidR="00587E6C" w:rsidRPr="00FE610A" w:rsidRDefault="00587E6C">
      <w:pPr>
        <w:rPr>
          <w:lang w:val="pt-BR"/>
        </w:rPr>
      </w:pPr>
    </w:p>
    <w:sectPr w:rsidR="00587E6C" w:rsidRPr="00FE610A" w:rsidSect="00587E6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28AC0B" w14:textId="77777777" w:rsidR="0050300E" w:rsidRDefault="0050300E" w:rsidP="00E93FA1">
      <w:r>
        <w:separator/>
      </w:r>
    </w:p>
  </w:endnote>
  <w:endnote w:type="continuationSeparator" w:id="0">
    <w:p w14:paraId="092D9E51" w14:textId="77777777" w:rsidR="0050300E" w:rsidRDefault="0050300E" w:rsidP="00E9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54211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363111" w14:textId="49ECCC55" w:rsidR="002F3EBA" w:rsidRDefault="002F3EB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C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C69432" w14:textId="77777777" w:rsidR="00E93FA1" w:rsidRDefault="00E93F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5D017" w14:textId="77777777" w:rsidR="0050300E" w:rsidRDefault="0050300E" w:rsidP="00E93FA1">
      <w:r>
        <w:separator/>
      </w:r>
    </w:p>
  </w:footnote>
  <w:footnote w:type="continuationSeparator" w:id="0">
    <w:p w14:paraId="4F5C2F6C" w14:textId="77777777" w:rsidR="0050300E" w:rsidRDefault="0050300E" w:rsidP="00E93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D4418"/>
    <w:multiLevelType w:val="hybridMultilevel"/>
    <w:tmpl w:val="C5BEC3A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B11F5"/>
    <w:multiLevelType w:val="hybridMultilevel"/>
    <w:tmpl w:val="4EB86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47F1"/>
    <w:multiLevelType w:val="hybridMultilevel"/>
    <w:tmpl w:val="3CEA54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2ED2"/>
    <w:multiLevelType w:val="hybridMultilevel"/>
    <w:tmpl w:val="D4E61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61625"/>
    <w:multiLevelType w:val="hybridMultilevel"/>
    <w:tmpl w:val="B0C26D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73483"/>
    <w:multiLevelType w:val="hybridMultilevel"/>
    <w:tmpl w:val="6F3E3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81A7F"/>
    <w:multiLevelType w:val="hybridMultilevel"/>
    <w:tmpl w:val="40520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26060"/>
    <w:multiLevelType w:val="hybridMultilevel"/>
    <w:tmpl w:val="676AA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79B6"/>
    <w:multiLevelType w:val="hybridMultilevel"/>
    <w:tmpl w:val="11E257E8"/>
    <w:lvl w:ilvl="0" w:tplc="5F6C3638">
      <w:start w:val="1"/>
      <w:numFmt w:val="decimal"/>
      <w:lvlText w:val="[%1]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45DA1"/>
    <w:multiLevelType w:val="hybridMultilevel"/>
    <w:tmpl w:val="4D868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C6D6E"/>
    <w:multiLevelType w:val="hybridMultilevel"/>
    <w:tmpl w:val="DA9407FE"/>
    <w:lvl w:ilvl="0" w:tplc="5F6C3638">
      <w:start w:val="1"/>
      <w:numFmt w:val="decimal"/>
      <w:lvlText w:val="[%1]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3285D"/>
    <w:multiLevelType w:val="hybridMultilevel"/>
    <w:tmpl w:val="76200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742025">
    <w:abstractNumId w:val="0"/>
  </w:num>
  <w:num w:numId="2" w16cid:durableId="687217861">
    <w:abstractNumId w:val="11"/>
  </w:num>
  <w:num w:numId="3" w16cid:durableId="490680202">
    <w:abstractNumId w:val="9"/>
  </w:num>
  <w:num w:numId="4" w16cid:durableId="333847823">
    <w:abstractNumId w:val="6"/>
  </w:num>
  <w:num w:numId="5" w16cid:durableId="952320470">
    <w:abstractNumId w:val="7"/>
  </w:num>
  <w:num w:numId="6" w16cid:durableId="284624817">
    <w:abstractNumId w:val="1"/>
  </w:num>
  <w:num w:numId="7" w16cid:durableId="2118258605">
    <w:abstractNumId w:val="2"/>
  </w:num>
  <w:num w:numId="8" w16cid:durableId="1619679697">
    <w:abstractNumId w:val="3"/>
  </w:num>
  <w:num w:numId="9" w16cid:durableId="1062558055">
    <w:abstractNumId w:val="4"/>
  </w:num>
  <w:num w:numId="10" w16cid:durableId="576208853">
    <w:abstractNumId w:val="5"/>
  </w:num>
  <w:num w:numId="11" w16cid:durableId="744493761">
    <w:abstractNumId w:val="10"/>
  </w:num>
  <w:num w:numId="12" w16cid:durableId="458960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6C"/>
    <w:rsid w:val="000356DB"/>
    <w:rsid w:val="00054CE9"/>
    <w:rsid w:val="000648C1"/>
    <w:rsid w:val="00092D98"/>
    <w:rsid w:val="0010491C"/>
    <w:rsid w:val="001065BB"/>
    <w:rsid w:val="00126359"/>
    <w:rsid w:val="001333D8"/>
    <w:rsid w:val="002F3EBA"/>
    <w:rsid w:val="00334335"/>
    <w:rsid w:val="003B1457"/>
    <w:rsid w:val="003F7E39"/>
    <w:rsid w:val="00455F65"/>
    <w:rsid w:val="004B6536"/>
    <w:rsid w:val="004D4BEC"/>
    <w:rsid w:val="0050300E"/>
    <w:rsid w:val="005236E7"/>
    <w:rsid w:val="0055313D"/>
    <w:rsid w:val="00587E6C"/>
    <w:rsid w:val="005F1462"/>
    <w:rsid w:val="006769F7"/>
    <w:rsid w:val="00700B21"/>
    <w:rsid w:val="007612A0"/>
    <w:rsid w:val="008A520F"/>
    <w:rsid w:val="008F39A1"/>
    <w:rsid w:val="00901AE8"/>
    <w:rsid w:val="00943605"/>
    <w:rsid w:val="00971013"/>
    <w:rsid w:val="00A56AE6"/>
    <w:rsid w:val="00A92B6A"/>
    <w:rsid w:val="00AC2E87"/>
    <w:rsid w:val="00C22ACD"/>
    <w:rsid w:val="00C61D73"/>
    <w:rsid w:val="00C804BD"/>
    <w:rsid w:val="00CC306A"/>
    <w:rsid w:val="00D01478"/>
    <w:rsid w:val="00D43B81"/>
    <w:rsid w:val="00E32DEF"/>
    <w:rsid w:val="00E93FA1"/>
    <w:rsid w:val="00EF0A5B"/>
    <w:rsid w:val="00F31F72"/>
    <w:rsid w:val="00F936B3"/>
    <w:rsid w:val="00FE610A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6C0A"/>
  <w15:chartTrackingRefBased/>
  <w15:docId w15:val="{8271FB1E-CEB1-4C04-93E2-E8C017DA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E6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Spacing1">
    <w:name w:val="No Spacing1"/>
    <w:link w:val="NoSpacingChar"/>
    <w:uiPriority w:val="99"/>
    <w:qFormat/>
    <w:rsid w:val="00587E6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pt-PT" w:eastAsia="zh-CN"/>
      <w14:ligatures w14:val="none"/>
    </w:rPr>
  </w:style>
  <w:style w:type="character" w:customStyle="1" w:styleId="NoSpacingChar">
    <w:name w:val="No Spacing Char"/>
    <w:link w:val="NoSpacing1"/>
    <w:uiPriority w:val="99"/>
    <w:locked/>
    <w:rsid w:val="00587E6C"/>
    <w:rPr>
      <w:rFonts w:ascii="Times New Roman" w:eastAsia="SimSun" w:hAnsi="Times New Roman" w:cs="Times New Roman"/>
      <w:kern w:val="0"/>
      <w:sz w:val="24"/>
      <w:szCs w:val="24"/>
      <w:lang w:val="pt-PT" w:eastAsia="zh-CN"/>
      <w14:ligatures w14:val="none"/>
    </w:rPr>
  </w:style>
  <w:style w:type="paragraph" w:styleId="PargrafodaLista">
    <w:name w:val="List Paragraph"/>
    <w:basedOn w:val="Normal"/>
    <w:uiPriority w:val="34"/>
    <w:qFormat/>
    <w:rsid w:val="00587E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7E3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F7E3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56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93FA1"/>
    <w:pPr>
      <w:tabs>
        <w:tab w:val="center" w:pos="4153"/>
        <w:tab w:val="right" w:pos="830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FA1"/>
    <w:rPr>
      <w:rFonts w:ascii="Times New Roman" w:eastAsia="SimSun" w:hAnsi="Times New Roman" w:cs="Times New Roman"/>
      <w:kern w:val="0"/>
      <w:sz w:val="24"/>
      <w:szCs w:val="24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93FA1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uiPriority w:val="99"/>
    <w:rsid w:val="00E93FA1"/>
    <w:rPr>
      <w:rFonts w:ascii="Times New Roman" w:eastAsia="SimSu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Muthemba</dc:creator>
  <cp:keywords/>
  <dc:description/>
  <cp:lastModifiedBy>Leonel Muthemba</cp:lastModifiedBy>
  <cp:revision>2</cp:revision>
  <dcterms:created xsi:type="dcterms:W3CDTF">2024-06-27T22:09:00Z</dcterms:created>
  <dcterms:modified xsi:type="dcterms:W3CDTF">2024-06-27T22:09:00Z</dcterms:modified>
</cp:coreProperties>
</file>